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黑体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黑体" w:cs="Times New Roman"/>
          <w:color w:val="FF0000"/>
          <w:sz w:val="32"/>
          <w:szCs w:val="32"/>
        </w:rPr>
        <w:t>供参考，论文数量多的话可以合并为一个文件</w:t>
      </w:r>
    </w:p>
    <w:p>
      <w:pPr>
        <w:spacing w:line="560" w:lineRule="exact"/>
        <w:rPr>
          <w:rFonts w:hint="eastAsia" w:ascii="Times New Roman" w:hAnsi="Times New Roman" w:eastAsia="黑体" w:cs="Times New Roman"/>
          <w:color w:val="FF0000"/>
          <w:sz w:val="32"/>
          <w:szCs w:val="32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关于对*****（论文题目）一文的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调查处理情况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*******：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第一段为事由描述，主要描述何时收到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通知，所谓何事，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有何响应。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一、调查程序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主要表述何时何地何人做了何事。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二、具体情况</w:t>
      </w:r>
    </w:p>
    <w:p>
      <w:p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（一）论文基本情况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主要包括：论文题目，发表期刊，作者信息（姓名、性别、出生年月、身份证号码、政治面貌、职称、职务、求学经历、工作经历等），署名单位，现任职单位、资助情况等。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论文形成过程</w:t>
      </w:r>
    </w:p>
    <w:p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主要包括：何时由何人完成实验（无实验可不写），何时由何人撰写论文、修改、投稿，论文何时被接收，各位署名作者分别为论文做了什么工作，有什么贡献等。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论文运用情况</w:t>
      </w:r>
    </w:p>
    <w:p>
      <w:pPr>
        <w:spacing w:line="560" w:lineRule="exact"/>
        <w:rPr>
          <w:rFonts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主要包括：该论文被用于申请各类项目、基金，获得学位、出国留学资格，课题结题，职称评聘，评奖评优，绩效考核等情况，说明有无使用该论文获利。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三、认定结论及理由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主要表述根据《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科研失信行为调查处理规则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》（国科发监〔2022〕221号）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和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《高等学校预防与处理学术不端行为办法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》（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>中华人民共和国教育部令第40号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认定存在何种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科研失信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行为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采取文件中的规范表述）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，情节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轻重（较轻、较重、严重、特别严重）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给出认定理由。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涉及到的责任人需要单独表述。有过错行为并已认定的，需在第五部分提出处罚措施。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如认定符合从轻或从重处理的情形，需要提供相应的证据材料。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四、调查组专家名单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专家名单及相关信息，不少于5人，根据需要由案件涉及领域的同行科研专家、管理专家、科研伦理专家等组成。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例：张**，男，19**年**月，同行科研专家</w:t>
      </w: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五、处理决定及依据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学术处罚方面：对照《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科研失信行为调查处理规则</w:t>
      </w:r>
      <w:r>
        <w:rPr>
          <w:rFonts w:hint="eastAsia" w:ascii="仿宋_GB2312" w:hAnsi="仿宋_GB2312" w:eastAsia="仿宋_GB2312" w:cs="仿宋_GB2312"/>
          <w:sz w:val="32"/>
          <w:szCs w:val="32"/>
        </w:rPr>
        <w:t>》，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根据情节轻重</w:t>
      </w:r>
      <w:r>
        <w:rPr>
          <w:rFonts w:hint="eastAsia" w:ascii="仿宋_GB2312" w:hAnsi="仿宋_GB2312" w:eastAsia="仿宋_GB2312" w:cs="仿宋_GB2312"/>
          <w:sz w:val="32"/>
          <w:szCs w:val="32"/>
        </w:rPr>
        <w:t>作出何种处罚。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按照规定，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</w:rPr>
        <w:t>给予责任人第二十九条中第五、七、九、十项处理的，应同时给予“记入科研诚信严重失信行为数据库”的处理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师德师风处罚方面：对照《教育部关于高校教师师德失范行为处理的指导意见》（教师〔2018〕17号），作出何种处罚。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党纪处罚方面：因责任人是中国共产党员，按照《中国共产党党纪处分条例》，作出何种处理。（或责任人不是中国共产党员）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其他处罚：对照各单位的处理规则，作出何种处理。（如扣罚绩效、年度考核等）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处罚决定需标注责任人身份证号及处罚期限（如：需注明给予**取消申报各级各类科技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/社科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项目资格***年）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以及救济途径和期限。涉及到的每个责任人需单独表述。有处罚措施的必须在第三部分有相应的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过错</w:t>
      </w:r>
      <w:r>
        <w:rPr>
          <w:rFonts w:hint="eastAsia" w:ascii="仿宋_GB2312" w:hAnsi="仿宋_GB2312" w:eastAsia="仿宋_GB2312" w:cs="仿宋_GB2312"/>
          <w:sz w:val="32"/>
          <w:szCs w:val="32"/>
        </w:rPr>
        <w:t>行为及认定结论和理由。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附件：1.作者情况说明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2.调查谈话记录</w:t>
      </w:r>
    </w:p>
    <w:p>
      <w:pPr>
        <w:spacing w:line="560" w:lineRule="exact"/>
        <w:ind w:firstLine="1600" w:firstLineChars="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3.投稿记录、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研究数据等证明材料</w:t>
      </w:r>
    </w:p>
    <w:p>
      <w:pPr>
        <w:spacing w:line="560" w:lineRule="exact"/>
        <w:ind w:firstLine="1600" w:firstLineChars="500"/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4.全体调查人员签字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.单位调查结论</w:t>
      </w:r>
    </w:p>
    <w:p>
      <w:pPr>
        <w:spacing w:line="560" w:lineRule="exact"/>
        <w:ind w:firstLine="1600" w:firstLineChars="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.调查处理决定书</w:t>
      </w: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所在单位</w:t>
      </w:r>
      <w:r>
        <w:rPr>
          <w:rFonts w:hint="eastAsia" w:ascii="仿宋_GB2312" w:hAnsi="仿宋_GB2312" w:eastAsia="仿宋_GB2312" w:cs="仿宋_GB2312"/>
          <w:sz w:val="32"/>
          <w:szCs w:val="32"/>
        </w:rPr>
        <w:t>（盖章）</w:t>
      </w:r>
    </w:p>
    <w:p>
      <w:pPr>
        <w:spacing w:line="560" w:lineRule="exact"/>
        <w:ind w:firstLine="6080" w:firstLineChars="19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联系单位及电话：***单位**人，电话号码：**（固话+手机）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例：**大学**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</w:rPr>
        <w:t>王**副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院长</w:t>
      </w:r>
      <w:r>
        <w:rPr>
          <w:rFonts w:hint="eastAsia" w:ascii="仿宋_GB2312" w:hAnsi="仿宋_GB2312" w:eastAsia="仿宋_GB2312" w:cs="仿宋_GB2312"/>
          <w:sz w:val="32"/>
          <w:szCs w:val="32"/>
        </w:rPr>
        <w:t>，010-***，138****</w:t>
      </w:r>
    </w:p>
    <w:p>
      <w:pPr>
        <w:spacing w:line="4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FF0000"/>
          <w:sz w:val="28"/>
          <w:szCs w:val="36"/>
        </w:rPr>
        <w:t>模板供参考，正文部分包含但不限于以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  <w:lang w:val="en-US" w:eastAsia="zh-CN"/>
        </w:rPr>
        <w:t>上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</w:rPr>
        <w:t>五个部分，附件可根据实际调查情况提供。未尽事宜可参考《高等学校预防与处理学术不端行为办法》（中华人民共和国教育部令第40号）和《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  <w:lang w:val="en-US" w:eastAsia="zh-CN"/>
        </w:rPr>
        <w:t>科研失信行为调查处理规则</w:t>
      </w:r>
      <w:r>
        <w:rPr>
          <w:rFonts w:hint="eastAsia" w:ascii="仿宋_GB2312" w:hAnsi="仿宋_GB2312" w:eastAsia="仿宋_GB2312" w:cs="仿宋_GB2312"/>
          <w:color w:val="FF0000"/>
          <w:sz w:val="28"/>
          <w:szCs w:val="36"/>
        </w:rPr>
        <w:t>》（国科发监〔2022〕221号）《教育部关于高校教师师德失范行为处理的指导意见》（教师〔2018〕17号）《事业单位人事管理条例》（中华人民共和国国务院令第652号）《中国共产党纪律处分条例》。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3E61DE"/>
    <w:multiLevelType w:val="singleLevel"/>
    <w:tmpl w:val="983E61D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M5ODA5ZWU2NGE4MjIxNzZjZDcxZjM4NTA5NjU0NWYifQ=="/>
  </w:docVars>
  <w:rsids>
    <w:rsidRoot w:val="1B075046"/>
    <w:rsid w:val="00121C82"/>
    <w:rsid w:val="006B0F14"/>
    <w:rsid w:val="00B035B0"/>
    <w:rsid w:val="00BF183D"/>
    <w:rsid w:val="00F46FE3"/>
    <w:rsid w:val="023F2E68"/>
    <w:rsid w:val="02A3288A"/>
    <w:rsid w:val="042742E7"/>
    <w:rsid w:val="05E859F1"/>
    <w:rsid w:val="06E1464F"/>
    <w:rsid w:val="07464604"/>
    <w:rsid w:val="0AA31EE2"/>
    <w:rsid w:val="0BA86838"/>
    <w:rsid w:val="0BCD187C"/>
    <w:rsid w:val="0E032FD5"/>
    <w:rsid w:val="0E5E37A4"/>
    <w:rsid w:val="16991B1B"/>
    <w:rsid w:val="17281EF2"/>
    <w:rsid w:val="17355D7C"/>
    <w:rsid w:val="17B1772B"/>
    <w:rsid w:val="188845FC"/>
    <w:rsid w:val="1B075046"/>
    <w:rsid w:val="1C2D1E8E"/>
    <w:rsid w:val="1C3E4AF2"/>
    <w:rsid w:val="1DFB62F9"/>
    <w:rsid w:val="20287E29"/>
    <w:rsid w:val="22DC77FD"/>
    <w:rsid w:val="232357AC"/>
    <w:rsid w:val="26B430C1"/>
    <w:rsid w:val="27A53A99"/>
    <w:rsid w:val="28B55F1B"/>
    <w:rsid w:val="2B0420FC"/>
    <w:rsid w:val="2CDD3F16"/>
    <w:rsid w:val="2D4541C6"/>
    <w:rsid w:val="2DD05F12"/>
    <w:rsid w:val="30753334"/>
    <w:rsid w:val="30B86618"/>
    <w:rsid w:val="344551C1"/>
    <w:rsid w:val="35501C92"/>
    <w:rsid w:val="36CE5094"/>
    <w:rsid w:val="37834E78"/>
    <w:rsid w:val="388805B7"/>
    <w:rsid w:val="3F5F216E"/>
    <w:rsid w:val="42A046C6"/>
    <w:rsid w:val="447041E6"/>
    <w:rsid w:val="44707657"/>
    <w:rsid w:val="45643261"/>
    <w:rsid w:val="45C34698"/>
    <w:rsid w:val="46A15708"/>
    <w:rsid w:val="46EF1104"/>
    <w:rsid w:val="475F0DD1"/>
    <w:rsid w:val="47E23052"/>
    <w:rsid w:val="4A1A30BD"/>
    <w:rsid w:val="4B6071E0"/>
    <w:rsid w:val="502E03F7"/>
    <w:rsid w:val="51356E98"/>
    <w:rsid w:val="52CF1231"/>
    <w:rsid w:val="57E45CC0"/>
    <w:rsid w:val="5A3635F8"/>
    <w:rsid w:val="5A4D6563"/>
    <w:rsid w:val="5AE4419C"/>
    <w:rsid w:val="5BF55AA4"/>
    <w:rsid w:val="5BF9794D"/>
    <w:rsid w:val="5C221739"/>
    <w:rsid w:val="600D5A0F"/>
    <w:rsid w:val="619D55B4"/>
    <w:rsid w:val="620B60F1"/>
    <w:rsid w:val="634B5903"/>
    <w:rsid w:val="65CA2FFA"/>
    <w:rsid w:val="67CF38F5"/>
    <w:rsid w:val="6980536B"/>
    <w:rsid w:val="6A22749D"/>
    <w:rsid w:val="6BED45CA"/>
    <w:rsid w:val="6C504554"/>
    <w:rsid w:val="6D0A570E"/>
    <w:rsid w:val="6D335A50"/>
    <w:rsid w:val="6D512DC2"/>
    <w:rsid w:val="6DD6552C"/>
    <w:rsid w:val="6EEA75EC"/>
    <w:rsid w:val="6F240401"/>
    <w:rsid w:val="6FF42371"/>
    <w:rsid w:val="704344E8"/>
    <w:rsid w:val="704433AE"/>
    <w:rsid w:val="7495583A"/>
    <w:rsid w:val="7C930314"/>
    <w:rsid w:val="7DEE0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jc w:val="center"/>
      <w:outlineLvl w:val="0"/>
    </w:pPr>
    <w:rPr>
      <w:rFonts w:ascii="Tahoma" w:hAnsi="Tahoma" w:eastAsia="方正小标宋简体" w:cs="Times New Roman"/>
      <w:kern w:val="44"/>
      <w:sz w:val="44"/>
      <w:szCs w:val="2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字符"/>
    <w:link w:val="2"/>
    <w:autoRedefine/>
    <w:qFormat/>
    <w:uiPriority w:val="0"/>
    <w:rPr>
      <w:rFonts w:ascii="Tahoma" w:hAnsi="Tahoma" w:eastAsia="方正小标宋简体" w:cs="Times New Roman"/>
      <w:kern w:val="44"/>
      <w:sz w:val="44"/>
      <w:szCs w:val="22"/>
    </w:rPr>
  </w:style>
  <w:style w:type="character" w:customStyle="1" w:styleId="8">
    <w:name w:val="页眉 字符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autoRedefine/>
    <w:qFormat/>
    <w:uiPriority w:val="0"/>
    <w:rPr>
      <w:kern w:val="2"/>
      <w:sz w:val="18"/>
      <w:szCs w:val="18"/>
    </w:rPr>
  </w:style>
  <w:style w:type="paragraph" w:customStyle="1" w:styleId="10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199</Words>
  <Characters>1136</Characters>
  <Lines>9</Lines>
  <Paragraphs>2</Paragraphs>
  <TotalTime>0</TotalTime>
  <ScaleCrop>false</ScaleCrop>
  <LinksUpToDate>false</LinksUpToDate>
  <CharactersWithSpaces>1333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2020-07-17T08:17:00Z</dcterms:created>
  <dc:creator>王中阳</dc:creator>
  <cp:lastModifiedBy>项小雨</cp:lastModifiedBy>
  <cp:lastPrinted>2021-08-27T00:26:00Z</cp:lastPrinted>
  <dcterms:modified xsi:type="dcterms:W3CDTF">2024-01-03T00:37:22Z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900222A823724FED85D48DFA69764318_13</vt:lpwstr>
  </property>
</Properties>
</file>