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E279" w14:textId="16D4B5D4" w:rsidR="001C1EC9" w:rsidRDefault="002D7184" w:rsidP="00DB48DF">
      <w:pPr>
        <w:widowControl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浙江工业大学一流本科专业建设指导意见</w:t>
      </w:r>
    </w:p>
    <w:p w14:paraId="014BFA3A" w14:textId="63AA206D" w:rsidR="001C1EC9" w:rsidRDefault="002D7184" w:rsidP="00DB48DF">
      <w:pPr>
        <w:spacing w:line="360" w:lineRule="auto"/>
        <w:jc w:val="center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（</w:t>
      </w:r>
      <w:r w:rsidR="00CB2368">
        <w:rPr>
          <w:rFonts w:ascii="仿宋_GB2312" w:eastAsia="仿宋_GB2312" w:hAnsi="黑体" w:hint="eastAsia"/>
          <w:sz w:val="32"/>
          <w:szCs w:val="28"/>
        </w:rPr>
        <w:t>试行</w:t>
      </w:r>
      <w:r>
        <w:rPr>
          <w:rFonts w:ascii="仿宋_GB2312" w:eastAsia="仿宋_GB2312" w:hAnsi="黑体" w:hint="eastAsia"/>
          <w:sz w:val="32"/>
          <w:szCs w:val="28"/>
        </w:rPr>
        <w:t>）</w:t>
      </w:r>
    </w:p>
    <w:p w14:paraId="5ACB345F" w14:textId="77777777" w:rsidR="001C1EC9" w:rsidRDefault="001C1EC9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</w:p>
    <w:p w14:paraId="40A50E48" w14:textId="3F15FAC4" w:rsidR="001C1EC9" w:rsidRPr="00EA0488" w:rsidRDefault="002D718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A0488">
        <w:rPr>
          <w:rFonts w:ascii="Times New Roman" w:eastAsia="仿宋_GB2312" w:hAnsi="Times New Roman" w:cs="Times New Roman"/>
          <w:sz w:val="32"/>
          <w:szCs w:val="32"/>
        </w:rPr>
        <w:t>一流本科专业是学校</w:t>
      </w:r>
      <w:r w:rsidR="00032C8D" w:rsidRPr="00EA0488">
        <w:rPr>
          <w:rFonts w:ascii="Times New Roman" w:eastAsia="仿宋_GB2312" w:hAnsi="Times New Roman" w:cs="Times New Roman" w:hint="eastAsia"/>
          <w:sz w:val="32"/>
          <w:szCs w:val="32"/>
        </w:rPr>
        <w:t>建设</w:t>
      </w:r>
      <w:r w:rsidRPr="00EA0488">
        <w:rPr>
          <w:rFonts w:ascii="仿宋_GB2312" w:eastAsia="仿宋_GB2312" w:hAnsi="Times New Roman" w:cs="Times New Roman" w:hint="eastAsia"/>
          <w:sz w:val="32"/>
          <w:szCs w:val="32"/>
        </w:rPr>
        <w:t>中国特色、世界水平一流本科教育的</w:t>
      </w:r>
      <w:r w:rsidR="00032C8D" w:rsidRPr="00EA0488">
        <w:rPr>
          <w:rFonts w:ascii="仿宋_GB2312" w:eastAsia="仿宋_GB2312" w:hAnsi="Times New Roman" w:cs="Times New Roman" w:hint="eastAsia"/>
          <w:sz w:val="32"/>
          <w:szCs w:val="32"/>
        </w:rPr>
        <w:t>基石</w:t>
      </w:r>
      <w:r w:rsidRPr="00EA0488">
        <w:rPr>
          <w:rFonts w:ascii="仿宋_GB2312" w:eastAsia="仿宋_GB2312" w:hAnsi="Times New Roman" w:cs="Times New Roman" w:hint="eastAsia"/>
          <w:sz w:val="32"/>
          <w:szCs w:val="32"/>
        </w:rPr>
        <w:t>。为</w:t>
      </w:r>
      <w:r w:rsidRPr="00EA0488">
        <w:rPr>
          <w:rFonts w:ascii="Times New Roman" w:eastAsia="仿宋_GB2312" w:hAnsi="Times New Roman" w:cs="Times New Roman" w:hint="eastAsia"/>
          <w:sz w:val="32"/>
          <w:szCs w:val="32"/>
        </w:rPr>
        <w:t>推进学校一流</w:t>
      </w:r>
      <w:r w:rsidRPr="00EA0488">
        <w:rPr>
          <w:rFonts w:ascii="Times New Roman" w:eastAsia="仿宋_GB2312" w:hAnsi="Times New Roman" w:cs="Times New Roman"/>
          <w:sz w:val="32"/>
          <w:szCs w:val="32"/>
        </w:rPr>
        <w:t>本科专业</w:t>
      </w:r>
      <w:r w:rsidRPr="00EA0488">
        <w:rPr>
          <w:rFonts w:ascii="Times New Roman" w:eastAsia="仿宋_GB2312" w:hAnsi="Times New Roman" w:cs="Times New Roman" w:hint="eastAsia"/>
          <w:sz w:val="32"/>
          <w:szCs w:val="32"/>
        </w:rPr>
        <w:t>建设</w:t>
      </w:r>
      <w:r w:rsidR="00032C8D" w:rsidRPr="00EA0488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A0488">
        <w:rPr>
          <w:rFonts w:ascii="Times New Roman" w:eastAsia="仿宋_GB2312" w:hAnsi="Times New Roman" w:cs="Times New Roman"/>
          <w:sz w:val="32"/>
          <w:szCs w:val="32"/>
        </w:rPr>
        <w:t>提</w:t>
      </w:r>
      <w:r w:rsidRPr="00EA0488">
        <w:rPr>
          <w:rFonts w:ascii="Times New Roman" w:eastAsia="仿宋_GB2312" w:hAnsi="Times New Roman" w:cs="Times New Roman" w:hint="eastAsia"/>
          <w:sz w:val="32"/>
          <w:szCs w:val="32"/>
        </w:rPr>
        <w:t>高</w:t>
      </w:r>
      <w:r w:rsidRPr="00EA0488">
        <w:rPr>
          <w:rFonts w:ascii="Times New Roman" w:eastAsia="仿宋_GB2312" w:hAnsi="Times New Roman" w:cs="Times New Roman"/>
          <w:sz w:val="32"/>
          <w:szCs w:val="32"/>
        </w:rPr>
        <w:t>人才培养</w:t>
      </w:r>
      <w:r w:rsidRPr="00EA0488">
        <w:rPr>
          <w:rFonts w:ascii="Times New Roman" w:eastAsia="仿宋_GB2312" w:hAnsi="Times New Roman" w:cs="Times New Roman" w:hint="eastAsia"/>
          <w:sz w:val="32"/>
          <w:szCs w:val="32"/>
        </w:rPr>
        <w:t>质量</w:t>
      </w:r>
      <w:r w:rsidRPr="00EA0488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EA0488">
        <w:rPr>
          <w:rFonts w:ascii="Times New Roman" w:eastAsia="仿宋_GB2312" w:hAnsi="Times New Roman" w:cs="Times New Roman" w:hint="eastAsia"/>
          <w:sz w:val="32"/>
          <w:szCs w:val="32"/>
        </w:rPr>
        <w:t>特制定本办法</w:t>
      </w:r>
      <w:r w:rsidRPr="00EA048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721C96F" w14:textId="77777777" w:rsidR="001C1EC9" w:rsidRPr="00EA0488" w:rsidRDefault="002D7184">
      <w:pPr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EA0488">
        <w:rPr>
          <w:rFonts w:ascii="黑体" w:eastAsia="黑体" w:hAnsi="黑体" w:cs="Times New Roman" w:hint="eastAsia"/>
          <w:sz w:val="32"/>
          <w:szCs w:val="32"/>
        </w:rPr>
        <w:t>一、指导思想</w:t>
      </w:r>
    </w:p>
    <w:p w14:paraId="063962AC" w14:textId="7891C0F5" w:rsidR="001C1EC9" w:rsidRPr="00EA0488" w:rsidRDefault="002D7184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A0488">
        <w:rPr>
          <w:rFonts w:ascii="Times New Roman" w:eastAsia="仿宋_GB2312" w:hAnsi="Times New Roman" w:cs="Times New Roman" w:hint="eastAsia"/>
          <w:sz w:val="32"/>
          <w:szCs w:val="32"/>
        </w:rPr>
        <w:t>以习近平新时代中国特色社会主义思想为指导，</w:t>
      </w:r>
      <w:r w:rsidRPr="00EA0488">
        <w:rPr>
          <w:rFonts w:ascii="仿宋_GB2312" w:eastAsia="仿宋_GB2312" w:hAnsi="Times New Roman" w:cs="Times New Roman" w:hint="eastAsia"/>
          <w:sz w:val="32"/>
          <w:szCs w:val="32"/>
        </w:rPr>
        <w:t>贯彻全国教育大会、新时代全国高等学校本科教育工作会议精神，</w:t>
      </w:r>
      <w:r w:rsidR="00E93C98" w:rsidRPr="00EA0488">
        <w:rPr>
          <w:rFonts w:ascii="仿宋_GB2312" w:eastAsia="仿宋_GB2312" w:hAnsi="Times New Roman" w:cs="Times New Roman" w:hint="eastAsia"/>
          <w:sz w:val="32"/>
          <w:szCs w:val="32"/>
        </w:rPr>
        <w:t>落实</w:t>
      </w:r>
      <w:r w:rsidRPr="00EA0488">
        <w:rPr>
          <w:rFonts w:ascii="仿宋_GB2312" w:eastAsia="仿宋_GB2312" w:hAnsi="Times New Roman" w:cs="Times New Roman" w:hint="eastAsia"/>
          <w:sz w:val="32"/>
          <w:szCs w:val="32"/>
        </w:rPr>
        <w:t>教育部一流本科专业建设“双万计划”要求，</w:t>
      </w:r>
      <w:r w:rsidRPr="00EA0488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E93C98" w:rsidRPr="00EA0488">
        <w:rPr>
          <w:rFonts w:ascii="Times New Roman" w:eastAsia="仿宋_GB2312" w:hAnsi="Times New Roman" w:cs="Times New Roman" w:hint="eastAsia"/>
          <w:sz w:val="32"/>
          <w:szCs w:val="32"/>
        </w:rPr>
        <w:t>一流</w:t>
      </w:r>
      <w:r w:rsidRPr="00EA0488">
        <w:rPr>
          <w:rFonts w:ascii="Times New Roman" w:eastAsia="仿宋_GB2312" w:hAnsi="Times New Roman" w:cs="Times New Roman" w:hint="eastAsia"/>
          <w:sz w:val="32"/>
          <w:szCs w:val="32"/>
        </w:rPr>
        <w:t>专业建设为</w:t>
      </w:r>
      <w:r w:rsidR="00E93C98" w:rsidRPr="00EA0488">
        <w:rPr>
          <w:rFonts w:ascii="Times New Roman" w:eastAsia="仿宋_GB2312" w:hAnsi="Times New Roman" w:cs="Times New Roman" w:hint="eastAsia"/>
          <w:sz w:val="32"/>
          <w:szCs w:val="32"/>
        </w:rPr>
        <w:t>突破口落实学校第七次党代会、第九届本科教育工作会议全面建设</w:t>
      </w:r>
      <w:r w:rsidR="00E93C98" w:rsidRPr="00EA0488">
        <w:rPr>
          <w:rFonts w:ascii="仿宋_GB2312" w:eastAsia="仿宋_GB2312" w:hAnsi="Times New Roman" w:cs="Times New Roman" w:hint="eastAsia"/>
          <w:sz w:val="32"/>
          <w:szCs w:val="32"/>
        </w:rPr>
        <w:t>中国特色、世界水平一流本科教育的部署</w:t>
      </w:r>
      <w:r w:rsidRPr="00EA0488">
        <w:rPr>
          <w:rFonts w:ascii="仿宋_GB2312" w:eastAsia="仿宋_GB2312" w:hAnsi="Times New Roman" w:cs="Times New Roman"/>
          <w:sz w:val="32"/>
          <w:szCs w:val="32"/>
        </w:rPr>
        <w:t>，</w:t>
      </w:r>
      <w:r w:rsidR="001F08AE" w:rsidRPr="00EA0488">
        <w:rPr>
          <w:rFonts w:ascii="仿宋_GB2312" w:eastAsia="仿宋_GB2312" w:hAnsi="Times New Roman" w:cs="Times New Roman" w:hint="eastAsia"/>
          <w:sz w:val="32"/>
          <w:szCs w:val="32"/>
        </w:rPr>
        <w:t>推进专业综合改革与建设，构建一流专业分级建设体系，提升本科专业的社会贡献度和成效显示度，打造一批</w:t>
      </w:r>
      <w:r w:rsidR="003E28F3" w:rsidRPr="00EA0488">
        <w:rPr>
          <w:rFonts w:ascii="仿宋_GB2312" w:eastAsia="仿宋_GB2312" w:hAnsi="Times New Roman" w:cs="Times New Roman" w:hint="eastAsia"/>
          <w:sz w:val="32"/>
          <w:szCs w:val="32"/>
        </w:rPr>
        <w:t>人才培养质量高、社</w:t>
      </w:r>
      <w:r w:rsidR="001F08AE" w:rsidRPr="00EA0488">
        <w:rPr>
          <w:rFonts w:ascii="仿宋_GB2312" w:eastAsia="仿宋_GB2312" w:hAnsi="Times New Roman" w:cs="Times New Roman" w:hint="eastAsia"/>
          <w:sz w:val="32"/>
          <w:szCs w:val="32"/>
        </w:rPr>
        <w:t>会认可</w:t>
      </w:r>
      <w:r w:rsidR="003E28F3" w:rsidRPr="00EA0488">
        <w:rPr>
          <w:rFonts w:ascii="仿宋_GB2312" w:eastAsia="仿宋_GB2312" w:hAnsi="Times New Roman" w:cs="Times New Roman" w:hint="eastAsia"/>
          <w:sz w:val="32"/>
          <w:szCs w:val="32"/>
        </w:rPr>
        <w:t>度高</w:t>
      </w:r>
      <w:r w:rsidR="001F08AE" w:rsidRPr="00EA0488">
        <w:rPr>
          <w:rFonts w:ascii="仿宋_GB2312" w:eastAsia="仿宋_GB2312" w:hAnsi="Times New Roman" w:cs="Times New Roman" w:hint="eastAsia"/>
          <w:sz w:val="32"/>
          <w:szCs w:val="32"/>
        </w:rPr>
        <w:t>的一流专业，为建设区域特色鲜明、综合性的研究型大学提供重要支撑。</w:t>
      </w:r>
    </w:p>
    <w:p w14:paraId="630F2DCF" w14:textId="52D38291" w:rsidR="00157477" w:rsidRPr="00EA0488" w:rsidRDefault="002D7184" w:rsidP="00157477">
      <w:pPr>
        <w:pStyle w:val="Default"/>
        <w:ind w:firstLineChars="200" w:firstLine="640"/>
        <w:rPr>
          <w:sz w:val="32"/>
          <w:szCs w:val="32"/>
        </w:rPr>
      </w:pPr>
      <w:r w:rsidRPr="00EA0488">
        <w:rPr>
          <w:rFonts w:hAnsi="黑体" w:cs="Times New Roman" w:hint="eastAsia"/>
          <w:sz w:val="32"/>
          <w:szCs w:val="32"/>
        </w:rPr>
        <w:t>二、</w:t>
      </w:r>
      <w:r w:rsidR="00157477" w:rsidRPr="00EA0488">
        <w:rPr>
          <w:rFonts w:hint="eastAsia"/>
          <w:sz w:val="32"/>
          <w:szCs w:val="32"/>
        </w:rPr>
        <w:t>建设目标</w:t>
      </w:r>
    </w:p>
    <w:p w14:paraId="7DF0FBB9" w14:textId="1014215F" w:rsidR="00157477" w:rsidRPr="00EA0488" w:rsidRDefault="00157477" w:rsidP="00157477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A0488">
        <w:rPr>
          <w:rFonts w:ascii="仿宋_GB2312" w:eastAsia="仿宋_GB2312" w:hAnsi="Times New Roman" w:cs="Times New Roman" w:hint="eastAsia"/>
          <w:sz w:val="32"/>
          <w:szCs w:val="32"/>
        </w:rPr>
        <w:t>通过</w:t>
      </w:r>
      <w:r w:rsidRPr="00EA0488">
        <w:rPr>
          <w:rFonts w:ascii="仿宋_GB2312" w:eastAsia="仿宋_GB2312" w:hAnsi="Times New Roman" w:cs="Times New Roman"/>
          <w:sz w:val="32"/>
          <w:szCs w:val="32"/>
        </w:rPr>
        <w:t>3</w:t>
      </w:r>
      <w:r w:rsidRPr="00EA0488">
        <w:rPr>
          <w:rFonts w:ascii="仿宋_GB2312" w:eastAsia="仿宋_GB2312" w:hAnsi="Times New Roman" w:cs="Times New Roman" w:hint="eastAsia"/>
          <w:sz w:val="32"/>
          <w:szCs w:val="32"/>
        </w:rPr>
        <w:t>年左右时间，专业</w:t>
      </w:r>
      <w:r w:rsidR="00A74682" w:rsidRPr="00EA0488">
        <w:rPr>
          <w:rFonts w:ascii="仿宋_GB2312" w:eastAsia="仿宋_GB2312" w:hAnsi="Times New Roman" w:cs="Times New Roman" w:hint="eastAsia"/>
          <w:sz w:val="32"/>
          <w:szCs w:val="32"/>
        </w:rPr>
        <w:t>人才培养</w:t>
      </w:r>
      <w:r w:rsidRPr="00EA0488">
        <w:rPr>
          <w:rFonts w:ascii="仿宋_GB2312" w:eastAsia="仿宋_GB2312" w:hAnsi="Times New Roman" w:cs="Times New Roman" w:hint="eastAsia"/>
          <w:sz w:val="32"/>
          <w:szCs w:val="32"/>
        </w:rPr>
        <w:t>水平整体得以提升，力争三分之二以上本科专业建成为国家级一流本科专业</w:t>
      </w:r>
      <w:r w:rsidRPr="00EA0488">
        <w:rPr>
          <w:rFonts w:ascii="仿宋_GB2312" w:eastAsia="仿宋_GB2312" w:hAnsi="Times New Roman" w:cs="Times New Roman"/>
          <w:sz w:val="32"/>
          <w:szCs w:val="32"/>
        </w:rPr>
        <w:t>,</w:t>
      </w:r>
      <w:r w:rsidRPr="00EA0488">
        <w:rPr>
          <w:rFonts w:ascii="仿宋_GB2312" w:eastAsia="仿宋_GB2312" w:hAnsi="Times New Roman" w:cs="Times New Roman" w:hint="eastAsia"/>
          <w:sz w:val="32"/>
          <w:szCs w:val="32"/>
        </w:rPr>
        <w:t>其余专业建成为省级一流本科专业。</w:t>
      </w:r>
    </w:p>
    <w:p w14:paraId="628B0E90" w14:textId="1744C78D" w:rsidR="001C1EC9" w:rsidRPr="00EA0488" w:rsidRDefault="00157477" w:rsidP="00A74682">
      <w:pPr>
        <w:pStyle w:val="Default"/>
        <w:ind w:firstLineChars="200" w:firstLine="640"/>
        <w:rPr>
          <w:sz w:val="32"/>
          <w:szCs w:val="32"/>
        </w:rPr>
      </w:pPr>
      <w:r w:rsidRPr="00EA0488">
        <w:rPr>
          <w:rFonts w:hint="eastAsia"/>
          <w:sz w:val="32"/>
          <w:szCs w:val="32"/>
        </w:rPr>
        <w:t>三、</w:t>
      </w:r>
      <w:r w:rsidR="00CE41BD" w:rsidRPr="00EA0488">
        <w:rPr>
          <w:rFonts w:hint="eastAsia"/>
          <w:sz w:val="32"/>
          <w:szCs w:val="32"/>
        </w:rPr>
        <w:t>主要</w:t>
      </w:r>
      <w:r w:rsidR="002D7184" w:rsidRPr="00EA0488">
        <w:rPr>
          <w:rFonts w:hint="eastAsia"/>
          <w:sz w:val="32"/>
          <w:szCs w:val="32"/>
        </w:rPr>
        <w:t>原则</w:t>
      </w:r>
    </w:p>
    <w:p w14:paraId="0BBA9F5B" w14:textId="5EA0BA88" w:rsidR="001C1EC9" w:rsidRPr="00EA0488" w:rsidRDefault="002D7184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EA0488"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 w:rsidR="00EA0488" w:rsidRPr="00EA0488">
        <w:rPr>
          <w:rFonts w:ascii="Times New Roman" w:eastAsia="仿宋_GB2312" w:hAnsi="Times New Roman" w:cs="Times New Roman" w:hint="eastAsia"/>
          <w:b/>
          <w:sz w:val="32"/>
          <w:szCs w:val="32"/>
        </w:rPr>
        <w:t>．</w:t>
      </w:r>
      <w:r w:rsidR="00C91FDD" w:rsidRPr="00EA0488">
        <w:rPr>
          <w:rFonts w:ascii="Times New Roman" w:eastAsia="仿宋_GB2312" w:hAnsi="Times New Roman" w:cs="Times New Roman" w:hint="eastAsia"/>
          <w:b/>
          <w:sz w:val="32"/>
          <w:szCs w:val="32"/>
        </w:rPr>
        <w:t>立德树人</w:t>
      </w:r>
      <w:r w:rsidRPr="00EA0488">
        <w:rPr>
          <w:rFonts w:ascii="Times New Roman" w:eastAsia="仿宋_GB2312" w:hAnsi="Times New Roman" w:cs="Times New Roman"/>
          <w:b/>
          <w:sz w:val="32"/>
          <w:szCs w:val="32"/>
        </w:rPr>
        <w:t>。</w:t>
      </w:r>
      <w:r w:rsidR="00CE41BD" w:rsidRPr="00EA0488">
        <w:rPr>
          <w:rFonts w:ascii="Times New Roman" w:eastAsia="仿宋_GB2312" w:hAnsi="Times New Roman" w:cs="Times New Roman" w:hint="eastAsia"/>
          <w:sz w:val="32"/>
          <w:szCs w:val="32"/>
        </w:rPr>
        <w:t>坚持</w:t>
      </w:r>
      <w:r w:rsidR="000576A8" w:rsidRPr="00EA0488">
        <w:rPr>
          <w:rFonts w:ascii="Times New Roman" w:eastAsia="仿宋_GB2312" w:hAnsi="Times New Roman" w:cs="Times New Roman" w:hint="eastAsia"/>
          <w:sz w:val="32"/>
          <w:szCs w:val="32"/>
        </w:rPr>
        <w:t>为党育人、为国育才</w:t>
      </w:r>
      <w:r w:rsidRPr="00EA048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0576A8" w:rsidRPr="00EA0488">
        <w:rPr>
          <w:rFonts w:ascii="Times New Roman" w:eastAsia="仿宋_GB2312" w:hAnsi="Times New Roman" w:cs="Times New Roman" w:hint="eastAsia"/>
          <w:sz w:val="32"/>
          <w:szCs w:val="32"/>
        </w:rPr>
        <w:t>强化</w:t>
      </w:r>
      <w:r w:rsidRPr="00EA0488">
        <w:rPr>
          <w:rFonts w:ascii="Times New Roman" w:eastAsia="仿宋_GB2312" w:hAnsi="Times New Roman" w:cs="Times New Roman" w:hint="eastAsia"/>
          <w:sz w:val="32"/>
          <w:szCs w:val="32"/>
        </w:rPr>
        <w:t>专业思政、课程思政，</w:t>
      </w:r>
      <w:r w:rsidR="000576A8" w:rsidRPr="00EA0488">
        <w:rPr>
          <w:rFonts w:ascii="Times New Roman" w:eastAsia="仿宋_GB2312" w:hAnsi="Times New Roman" w:cs="Times New Roman" w:hint="eastAsia"/>
          <w:sz w:val="32"/>
          <w:szCs w:val="32"/>
        </w:rPr>
        <w:t>突出专业教育、</w:t>
      </w:r>
      <w:proofErr w:type="gramStart"/>
      <w:r w:rsidR="000576A8" w:rsidRPr="00EA0488">
        <w:rPr>
          <w:rFonts w:ascii="Times New Roman" w:eastAsia="仿宋_GB2312" w:hAnsi="Times New Roman" w:cs="Times New Roman" w:hint="eastAsia"/>
          <w:sz w:val="32"/>
          <w:szCs w:val="32"/>
        </w:rPr>
        <w:t>思政教育</w:t>
      </w:r>
      <w:proofErr w:type="gramEnd"/>
      <w:r w:rsidR="000576A8" w:rsidRPr="00EA0488">
        <w:rPr>
          <w:rFonts w:ascii="Times New Roman" w:eastAsia="仿宋_GB2312" w:hAnsi="Times New Roman" w:cs="Times New Roman" w:hint="eastAsia"/>
          <w:sz w:val="32"/>
          <w:szCs w:val="32"/>
        </w:rPr>
        <w:t>的融合</w:t>
      </w:r>
      <w:r w:rsidR="00C91FDD" w:rsidRPr="00EA048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="00C91FDD" w:rsidRPr="00EA0488">
        <w:rPr>
          <w:rFonts w:ascii="Times New Roman" w:eastAsia="仿宋_GB2312" w:hAnsi="Times New Roman" w:cs="Times New Roman" w:hint="eastAsia"/>
          <w:sz w:val="32"/>
          <w:szCs w:val="32"/>
        </w:rPr>
        <w:t>形成立</w:t>
      </w:r>
      <w:proofErr w:type="gramEnd"/>
      <w:r w:rsidR="00C91FDD" w:rsidRPr="00EA0488">
        <w:rPr>
          <w:rFonts w:ascii="Times New Roman" w:eastAsia="仿宋_GB2312" w:hAnsi="Times New Roman" w:cs="Times New Roman" w:hint="eastAsia"/>
          <w:sz w:val="32"/>
          <w:szCs w:val="32"/>
        </w:rPr>
        <w:t>德树人</w:t>
      </w:r>
      <w:r w:rsidR="00C91FDD" w:rsidRPr="00EA0488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根本任务落实机制</w:t>
      </w:r>
      <w:r w:rsidRPr="00EA048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6799171" w14:textId="659B0009" w:rsidR="00C91FDD" w:rsidRPr="00EA0488" w:rsidRDefault="002D7184" w:rsidP="00A74682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EA0488">
        <w:rPr>
          <w:rFonts w:ascii="Times New Roman" w:eastAsia="仿宋_GB2312" w:hAnsi="Times New Roman" w:cs="Times New Roman"/>
          <w:b/>
          <w:sz w:val="32"/>
          <w:szCs w:val="32"/>
        </w:rPr>
        <w:t>2</w:t>
      </w:r>
      <w:r w:rsidR="00EA0488">
        <w:rPr>
          <w:rFonts w:ascii="Times New Roman" w:eastAsia="仿宋_GB2312" w:hAnsi="Times New Roman" w:cs="Times New Roman" w:hint="eastAsia"/>
          <w:b/>
          <w:sz w:val="32"/>
          <w:szCs w:val="32"/>
        </w:rPr>
        <w:t>．</w:t>
      </w:r>
      <w:r w:rsidR="00EB741C" w:rsidRPr="00EA0488">
        <w:rPr>
          <w:rFonts w:ascii="Times New Roman" w:eastAsia="仿宋_GB2312" w:hAnsi="Times New Roman" w:cs="Times New Roman" w:hint="eastAsia"/>
          <w:b/>
          <w:sz w:val="32"/>
          <w:szCs w:val="32"/>
        </w:rPr>
        <w:t>内涵发展</w:t>
      </w:r>
      <w:r w:rsidRPr="00EA0488">
        <w:rPr>
          <w:rFonts w:ascii="Times New Roman" w:eastAsia="仿宋_GB2312" w:hAnsi="Times New Roman" w:cs="Times New Roman"/>
          <w:b/>
          <w:sz w:val="32"/>
          <w:szCs w:val="32"/>
        </w:rPr>
        <w:t>。</w:t>
      </w:r>
      <w:r w:rsidR="00CE41BD" w:rsidRPr="00EA0488">
        <w:rPr>
          <w:rFonts w:ascii="Times New Roman" w:eastAsia="仿宋_GB2312" w:hAnsi="Times New Roman" w:cs="Times New Roman" w:hint="eastAsia"/>
          <w:sz w:val="32"/>
          <w:szCs w:val="32"/>
        </w:rPr>
        <w:t>坚持</w:t>
      </w:r>
      <w:r w:rsidR="000576A8" w:rsidRPr="00EA0488">
        <w:rPr>
          <w:rFonts w:ascii="Times New Roman" w:eastAsia="仿宋_GB2312" w:hAnsi="Times New Roman" w:cs="Times New Roman" w:hint="eastAsia"/>
          <w:sz w:val="32"/>
          <w:szCs w:val="32"/>
        </w:rPr>
        <w:t>服务</w:t>
      </w:r>
      <w:r w:rsidR="000576A8" w:rsidRPr="00EA0488">
        <w:rPr>
          <w:rFonts w:ascii="Times New Roman" w:eastAsia="仿宋_GB2312" w:hAnsi="Times New Roman" w:cs="Times New Roman"/>
          <w:sz w:val="32"/>
          <w:szCs w:val="32"/>
        </w:rPr>
        <w:t>国家</w:t>
      </w:r>
      <w:r w:rsidR="000576A8" w:rsidRPr="00EA0488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A0488">
        <w:rPr>
          <w:rFonts w:ascii="Times New Roman" w:eastAsia="仿宋_GB2312" w:hAnsi="Times New Roman" w:cs="Times New Roman"/>
          <w:sz w:val="32"/>
          <w:szCs w:val="32"/>
        </w:rPr>
        <w:t>面向需求</w:t>
      </w:r>
      <w:r w:rsidR="000576A8" w:rsidRPr="00EA0488">
        <w:rPr>
          <w:rFonts w:ascii="Times New Roman" w:eastAsia="仿宋_GB2312" w:hAnsi="Times New Roman" w:cs="Times New Roman" w:hint="eastAsia"/>
          <w:sz w:val="32"/>
          <w:szCs w:val="32"/>
        </w:rPr>
        <w:t>、扎根浙江</w:t>
      </w:r>
      <w:r w:rsidR="00EB741C" w:rsidRPr="00EA0488">
        <w:rPr>
          <w:rFonts w:ascii="Times New Roman" w:eastAsia="仿宋_GB2312" w:hAnsi="Times New Roman" w:cs="Times New Roman" w:hint="eastAsia"/>
          <w:sz w:val="32"/>
          <w:szCs w:val="32"/>
        </w:rPr>
        <w:t>，适应新技术、新产业、新业态、新模式对新时代人才培养的新要求，重点推进符合学校办学定位的“四新”建设，着力</w:t>
      </w:r>
      <w:r w:rsidRPr="00EA0488">
        <w:rPr>
          <w:rFonts w:ascii="Times New Roman" w:eastAsia="仿宋_GB2312" w:hAnsi="Times New Roman" w:cs="Times New Roman" w:hint="eastAsia"/>
          <w:sz w:val="32"/>
          <w:szCs w:val="32"/>
        </w:rPr>
        <w:t>优化培养</w:t>
      </w:r>
      <w:r w:rsidR="000576A8" w:rsidRPr="00EA0488">
        <w:rPr>
          <w:rFonts w:ascii="Times New Roman" w:eastAsia="仿宋_GB2312" w:hAnsi="Times New Roman" w:cs="Times New Roman" w:hint="eastAsia"/>
          <w:sz w:val="32"/>
          <w:szCs w:val="32"/>
        </w:rPr>
        <w:t>模式</w:t>
      </w:r>
      <w:r w:rsidRPr="00EA048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A74682" w:rsidRPr="00EA0488">
        <w:rPr>
          <w:rFonts w:ascii="Times New Roman" w:eastAsia="仿宋_GB2312" w:hAnsi="Times New Roman" w:cs="Times New Roman"/>
          <w:sz w:val="32"/>
          <w:szCs w:val="32"/>
        </w:rPr>
        <w:t>统筹推进课程、教材、</w:t>
      </w:r>
      <w:r w:rsidR="00A74682" w:rsidRPr="00EA0488">
        <w:rPr>
          <w:rFonts w:ascii="Times New Roman" w:eastAsia="仿宋_GB2312" w:hAnsi="Times New Roman" w:cs="Times New Roman" w:hint="eastAsia"/>
          <w:sz w:val="32"/>
          <w:szCs w:val="32"/>
        </w:rPr>
        <w:t>师资</w:t>
      </w:r>
      <w:r w:rsidR="00A74682" w:rsidRPr="00EA0488">
        <w:rPr>
          <w:rFonts w:ascii="Times New Roman" w:eastAsia="仿宋_GB2312" w:hAnsi="Times New Roman" w:cs="Times New Roman"/>
          <w:sz w:val="32"/>
          <w:szCs w:val="32"/>
        </w:rPr>
        <w:t>、</w:t>
      </w:r>
      <w:r w:rsidR="00A74682" w:rsidRPr="00EA0488">
        <w:rPr>
          <w:rFonts w:ascii="Times New Roman" w:eastAsia="仿宋_GB2312" w:hAnsi="Times New Roman" w:cs="Times New Roman" w:hint="eastAsia"/>
          <w:sz w:val="32"/>
          <w:szCs w:val="32"/>
        </w:rPr>
        <w:t>平台</w:t>
      </w:r>
      <w:r w:rsidR="00A74682" w:rsidRPr="00EA0488">
        <w:rPr>
          <w:rFonts w:ascii="Times New Roman" w:eastAsia="仿宋_GB2312" w:hAnsi="Times New Roman" w:cs="Times New Roman"/>
          <w:sz w:val="32"/>
          <w:szCs w:val="32"/>
        </w:rPr>
        <w:t>基地等</w:t>
      </w:r>
      <w:r w:rsidR="00A74682" w:rsidRPr="00EA0488">
        <w:rPr>
          <w:rFonts w:ascii="Times New Roman" w:eastAsia="仿宋_GB2312" w:hAnsi="Times New Roman" w:cs="Times New Roman" w:hint="eastAsia"/>
          <w:sz w:val="32"/>
          <w:szCs w:val="32"/>
        </w:rPr>
        <w:t>的一体化建设，</w:t>
      </w:r>
      <w:r w:rsidR="003E28F3" w:rsidRPr="00EA0488">
        <w:rPr>
          <w:rFonts w:ascii="Times New Roman" w:eastAsia="仿宋_GB2312" w:hAnsi="Times New Roman" w:cs="Times New Roman" w:hint="eastAsia"/>
          <w:sz w:val="32"/>
          <w:szCs w:val="32"/>
        </w:rPr>
        <w:t>提高</w:t>
      </w:r>
      <w:r w:rsidRPr="00EA0488">
        <w:rPr>
          <w:rFonts w:ascii="Times New Roman" w:eastAsia="仿宋_GB2312" w:hAnsi="Times New Roman" w:cs="Times New Roman" w:hint="eastAsia"/>
          <w:sz w:val="32"/>
          <w:szCs w:val="32"/>
        </w:rPr>
        <w:t>人才培养契合度。</w:t>
      </w:r>
    </w:p>
    <w:p w14:paraId="78C840CD" w14:textId="79015C2B" w:rsidR="001C1EC9" w:rsidRPr="00EA0488" w:rsidRDefault="00A74682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EA0488">
        <w:rPr>
          <w:rFonts w:ascii="Times New Roman" w:eastAsia="仿宋_GB2312" w:hAnsi="Times New Roman" w:cs="Times New Roman"/>
          <w:b/>
          <w:sz w:val="32"/>
          <w:szCs w:val="32"/>
        </w:rPr>
        <w:t>3</w:t>
      </w:r>
      <w:r w:rsidR="003274D3" w:rsidRPr="00EA0488">
        <w:rPr>
          <w:rFonts w:ascii="Times New Roman" w:eastAsia="仿宋_GB2312" w:hAnsi="Times New Roman" w:cs="Times New Roman" w:hint="eastAsia"/>
          <w:b/>
          <w:sz w:val="32"/>
          <w:szCs w:val="32"/>
        </w:rPr>
        <w:t>．</w:t>
      </w:r>
      <w:r w:rsidR="002D7184" w:rsidRPr="00EA0488">
        <w:rPr>
          <w:rFonts w:ascii="Times New Roman" w:eastAsia="仿宋_GB2312" w:hAnsi="Times New Roman" w:cs="Times New Roman" w:hint="eastAsia"/>
          <w:b/>
          <w:sz w:val="32"/>
          <w:szCs w:val="32"/>
        </w:rPr>
        <w:t>特色发展</w:t>
      </w:r>
      <w:r w:rsidR="002D7184" w:rsidRPr="00EA0488">
        <w:rPr>
          <w:rFonts w:ascii="Times New Roman" w:eastAsia="仿宋_GB2312" w:hAnsi="Times New Roman" w:cs="Times New Roman"/>
          <w:b/>
          <w:sz w:val="32"/>
          <w:szCs w:val="32"/>
        </w:rPr>
        <w:t>。</w:t>
      </w:r>
      <w:r w:rsidR="003E28F3" w:rsidRPr="00EA0488">
        <w:rPr>
          <w:rFonts w:ascii="Times New Roman" w:eastAsia="仿宋_GB2312" w:hAnsi="Times New Roman" w:cs="Times New Roman" w:hint="eastAsia"/>
          <w:sz w:val="32"/>
          <w:szCs w:val="32"/>
        </w:rPr>
        <w:t>结合学科特点</w:t>
      </w:r>
      <w:r w:rsidR="002D7184" w:rsidRPr="00EA048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DE62FC" w:rsidRPr="00EA0488">
        <w:rPr>
          <w:rFonts w:ascii="Times New Roman" w:eastAsia="仿宋_GB2312" w:hAnsi="Times New Roman" w:cs="Times New Roman" w:hint="eastAsia"/>
          <w:sz w:val="32"/>
          <w:szCs w:val="32"/>
        </w:rPr>
        <w:t>凝练专业特色</w:t>
      </w:r>
      <w:r w:rsidR="003E28F3" w:rsidRPr="00EA0488">
        <w:rPr>
          <w:rFonts w:ascii="Times New Roman" w:eastAsia="仿宋_GB2312" w:hAnsi="Times New Roman" w:cs="Times New Roman" w:hint="eastAsia"/>
          <w:sz w:val="32"/>
          <w:szCs w:val="32"/>
        </w:rPr>
        <w:t>，以特色提水平、建</w:t>
      </w:r>
      <w:r w:rsidR="00DE62FC" w:rsidRPr="00EA0488">
        <w:rPr>
          <w:rFonts w:ascii="Times New Roman" w:eastAsia="仿宋_GB2312" w:hAnsi="Times New Roman" w:cs="Times New Roman" w:hint="eastAsia"/>
          <w:sz w:val="32"/>
          <w:szCs w:val="32"/>
        </w:rPr>
        <w:t>优势，</w:t>
      </w:r>
      <w:r w:rsidR="00C91FDD" w:rsidRPr="00EA0488">
        <w:rPr>
          <w:rFonts w:ascii="Times New Roman" w:eastAsia="仿宋_GB2312" w:hAnsi="Times New Roman" w:cs="Times New Roman" w:hint="eastAsia"/>
          <w:sz w:val="32"/>
          <w:szCs w:val="32"/>
        </w:rPr>
        <w:t>提升</w:t>
      </w:r>
      <w:r w:rsidR="002D7184" w:rsidRPr="00EA0488">
        <w:rPr>
          <w:rFonts w:ascii="Times New Roman" w:eastAsia="仿宋_GB2312" w:hAnsi="Times New Roman" w:cs="Times New Roman" w:hint="eastAsia"/>
          <w:sz w:val="32"/>
          <w:szCs w:val="32"/>
        </w:rPr>
        <w:t>专业发展竞争力。</w:t>
      </w:r>
    </w:p>
    <w:p w14:paraId="4B1C8A07" w14:textId="55E18B32" w:rsidR="00157477" w:rsidRPr="00EA0488" w:rsidRDefault="00A74682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EA0488">
        <w:rPr>
          <w:rFonts w:ascii="Times New Roman" w:eastAsia="仿宋_GB2312" w:hAnsi="Times New Roman" w:cs="Times New Roman" w:hint="eastAsia"/>
          <w:b/>
          <w:sz w:val="32"/>
          <w:szCs w:val="32"/>
        </w:rPr>
        <w:t>4</w:t>
      </w:r>
      <w:r w:rsidR="003274D3" w:rsidRPr="00EA0488">
        <w:rPr>
          <w:rFonts w:ascii="Times New Roman" w:eastAsia="仿宋_GB2312" w:hAnsi="Times New Roman" w:cs="Times New Roman" w:hint="eastAsia"/>
          <w:b/>
          <w:sz w:val="32"/>
          <w:szCs w:val="32"/>
        </w:rPr>
        <w:t>．</w:t>
      </w:r>
      <w:r w:rsidR="00EB741C" w:rsidRPr="00EA0488">
        <w:rPr>
          <w:rFonts w:ascii="Times New Roman" w:eastAsia="仿宋_GB2312" w:hAnsi="Times New Roman" w:cs="Times New Roman" w:hint="eastAsia"/>
          <w:b/>
          <w:sz w:val="32"/>
          <w:szCs w:val="32"/>
        </w:rPr>
        <w:t>示范引领。</w:t>
      </w:r>
      <w:r w:rsidRPr="00EA0488">
        <w:rPr>
          <w:rFonts w:ascii="Times New Roman" w:eastAsia="仿宋_GB2312" w:hAnsi="Times New Roman" w:cs="Times New Roman" w:hint="eastAsia"/>
          <w:sz w:val="32"/>
          <w:szCs w:val="32"/>
        </w:rPr>
        <w:t>发挥一流专业示范辐射作用，</w:t>
      </w:r>
      <w:r w:rsidR="00EB741C" w:rsidRPr="00EA0488">
        <w:rPr>
          <w:rFonts w:ascii="Times New Roman" w:eastAsia="仿宋_GB2312" w:hAnsi="Times New Roman" w:cs="Times New Roman" w:hint="eastAsia"/>
          <w:sz w:val="32"/>
          <w:szCs w:val="32"/>
        </w:rPr>
        <w:t>带动其他相关专业建设发展，促进学校内涵式发展。</w:t>
      </w:r>
    </w:p>
    <w:p w14:paraId="6537468E" w14:textId="5766EF3A" w:rsidR="001C1EC9" w:rsidRPr="00EA0488" w:rsidRDefault="00A74682" w:rsidP="007F3332">
      <w:pPr>
        <w:pStyle w:val="Default"/>
        <w:ind w:firstLineChars="200" w:firstLine="640"/>
        <w:rPr>
          <w:sz w:val="32"/>
          <w:szCs w:val="32"/>
        </w:rPr>
      </w:pPr>
      <w:r w:rsidRPr="00EA0488">
        <w:rPr>
          <w:rFonts w:hint="eastAsia"/>
          <w:sz w:val="32"/>
          <w:szCs w:val="32"/>
        </w:rPr>
        <w:t>四</w:t>
      </w:r>
      <w:r w:rsidR="002D7184" w:rsidRPr="00EA0488">
        <w:rPr>
          <w:rFonts w:hint="eastAsia"/>
          <w:sz w:val="32"/>
          <w:szCs w:val="32"/>
        </w:rPr>
        <w:t>、建设重点</w:t>
      </w:r>
    </w:p>
    <w:p w14:paraId="19F28E68" w14:textId="1C612F1E" w:rsidR="001E0017" w:rsidRPr="00EA0488" w:rsidRDefault="001E0017" w:rsidP="001E001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bookmarkStart w:id="0" w:name="_Hlk76974803"/>
      <w:r w:rsidRPr="00EA0488">
        <w:rPr>
          <w:rFonts w:eastAsia="仿宋_GB2312"/>
          <w:sz w:val="32"/>
          <w:szCs w:val="32"/>
        </w:rPr>
        <w:t>（一）</w:t>
      </w:r>
      <w:r w:rsidR="000150D7" w:rsidRPr="00EA0488">
        <w:rPr>
          <w:rFonts w:eastAsia="仿宋_GB2312" w:hint="eastAsia"/>
          <w:sz w:val="32"/>
          <w:szCs w:val="32"/>
        </w:rPr>
        <w:t>培养</w:t>
      </w:r>
      <w:r w:rsidR="00ED53F4" w:rsidRPr="00EA0488">
        <w:rPr>
          <w:rFonts w:eastAsia="仿宋_GB2312" w:hint="eastAsia"/>
          <w:sz w:val="32"/>
          <w:szCs w:val="32"/>
        </w:rPr>
        <w:t>模式优化</w:t>
      </w:r>
    </w:p>
    <w:p w14:paraId="78BA88C1" w14:textId="28A636DD" w:rsidR="00E35DD2" w:rsidRPr="00EA0488" w:rsidRDefault="00E35DD2" w:rsidP="00E35DD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EA0488">
        <w:rPr>
          <w:rFonts w:ascii="Times New Roman" w:eastAsia="仿宋_GB2312" w:hAnsi="Times New Roman" w:cs="Times New Roman"/>
          <w:bCs/>
          <w:sz w:val="32"/>
          <w:szCs w:val="32"/>
        </w:rPr>
        <w:t>1.</w:t>
      </w:r>
      <w:r w:rsidRPr="00EA0488"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 w:rsidRPr="00EA0488">
        <w:rPr>
          <w:rFonts w:eastAsia="仿宋_GB2312" w:hint="eastAsia"/>
          <w:sz w:val="32"/>
          <w:szCs w:val="32"/>
        </w:rPr>
        <w:t>深化</w:t>
      </w:r>
      <w:r w:rsidRPr="00EA0488">
        <w:rPr>
          <w:rFonts w:eastAsia="仿宋_GB2312"/>
          <w:sz w:val="32"/>
          <w:szCs w:val="32"/>
        </w:rPr>
        <w:t>课程思政和专业思政</w:t>
      </w:r>
      <w:r w:rsidRPr="00EA0488">
        <w:rPr>
          <w:rFonts w:eastAsia="仿宋_GB2312" w:hint="eastAsia"/>
          <w:sz w:val="32"/>
          <w:szCs w:val="32"/>
        </w:rPr>
        <w:t>。</w:t>
      </w:r>
      <w:r w:rsidRPr="00EA0488">
        <w:rPr>
          <w:rFonts w:eastAsia="仿宋_GB2312"/>
          <w:sz w:val="32"/>
          <w:szCs w:val="32"/>
        </w:rPr>
        <w:t>根据专业人才培养</w:t>
      </w:r>
      <w:r w:rsidRPr="00EA0488">
        <w:rPr>
          <w:rFonts w:eastAsia="仿宋_GB2312" w:hint="eastAsia"/>
          <w:sz w:val="32"/>
          <w:szCs w:val="32"/>
        </w:rPr>
        <w:t>目标</w:t>
      </w:r>
      <w:r w:rsidRPr="00EA0488">
        <w:rPr>
          <w:rFonts w:eastAsia="仿宋_GB2312"/>
          <w:sz w:val="32"/>
          <w:szCs w:val="32"/>
        </w:rPr>
        <w:t>和能力素质要求，深入挖掘每一门课程</w:t>
      </w:r>
      <w:proofErr w:type="gramStart"/>
      <w:r w:rsidRPr="00EA0488">
        <w:rPr>
          <w:rFonts w:eastAsia="仿宋_GB2312"/>
          <w:sz w:val="32"/>
          <w:szCs w:val="32"/>
        </w:rPr>
        <w:t>的</w:t>
      </w:r>
      <w:r w:rsidRPr="00EA0488">
        <w:rPr>
          <w:rFonts w:eastAsia="仿宋_GB2312" w:hint="eastAsia"/>
          <w:sz w:val="32"/>
          <w:szCs w:val="32"/>
        </w:rPr>
        <w:t>思政</w:t>
      </w:r>
      <w:r w:rsidRPr="00EA0488">
        <w:rPr>
          <w:rFonts w:eastAsia="仿宋_GB2312"/>
          <w:sz w:val="32"/>
          <w:szCs w:val="32"/>
        </w:rPr>
        <w:t>内涵</w:t>
      </w:r>
      <w:proofErr w:type="gramEnd"/>
      <w:r w:rsidRPr="00EA0488">
        <w:rPr>
          <w:rFonts w:eastAsia="仿宋_GB2312"/>
          <w:sz w:val="32"/>
          <w:szCs w:val="32"/>
        </w:rPr>
        <w:t>和元素，打造</w:t>
      </w:r>
      <w:proofErr w:type="gramStart"/>
      <w:r w:rsidRPr="00EA0488">
        <w:rPr>
          <w:rFonts w:eastAsia="仿宋_GB2312"/>
          <w:sz w:val="32"/>
          <w:szCs w:val="32"/>
        </w:rPr>
        <w:t>课程思政</w:t>
      </w:r>
      <w:r w:rsidRPr="00EA0488">
        <w:rPr>
          <w:rFonts w:eastAsia="仿宋_GB2312" w:hint="eastAsia"/>
          <w:sz w:val="32"/>
          <w:szCs w:val="32"/>
        </w:rPr>
        <w:t>精品</w:t>
      </w:r>
      <w:proofErr w:type="gramEnd"/>
      <w:r w:rsidRPr="00EA0488">
        <w:rPr>
          <w:rFonts w:eastAsia="仿宋_GB2312" w:hint="eastAsia"/>
          <w:sz w:val="32"/>
          <w:szCs w:val="32"/>
        </w:rPr>
        <w:t>课程、</w:t>
      </w:r>
      <w:r w:rsidRPr="00EA0488">
        <w:rPr>
          <w:rFonts w:eastAsia="仿宋_GB2312"/>
          <w:sz w:val="32"/>
          <w:szCs w:val="32"/>
        </w:rPr>
        <w:t>示范课堂</w:t>
      </w:r>
      <w:r w:rsidRPr="00EA0488">
        <w:rPr>
          <w:rFonts w:eastAsia="仿宋_GB2312" w:hint="eastAsia"/>
          <w:sz w:val="32"/>
          <w:szCs w:val="32"/>
        </w:rPr>
        <w:t>，推进思创融合</w:t>
      </w:r>
      <w:r w:rsidRPr="00EA0488">
        <w:rPr>
          <w:rFonts w:eastAsia="仿宋_GB2312"/>
          <w:sz w:val="32"/>
          <w:szCs w:val="32"/>
        </w:rPr>
        <w:t>，选树课程</w:t>
      </w:r>
      <w:proofErr w:type="gramStart"/>
      <w:r w:rsidRPr="00EA0488">
        <w:rPr>
          <w:rFonts w:eastAsia="仿宋_GB2312"/>
          <w:sz w:val="32"/>
          <w:szCs w:val="32"/>
        </w:rPr>
        <w:t>思政优秀</w:t>
      </w:r>
      <w:proofErr w:type="gramEnd"/>
      <w:r w:rsidRPr="00EA0488">
        <w:rPr>
          <w:rFonts w:eastAsia="仿宋_GB2312"/>
          <w:sz w:val="32"/>
          <w:szCs w:val="32"/>
        </w:rPr>
        <w:t>教师，形成专业课教学与思想政治理论课教学紧密结合、同向同行的育人格局。</w:t>
      </w:r>
    </w:p>
    <w:p w14:paraId="2A295955" w14:textId="37AB3E88" w:rsidR="00F7155F" w:rsidRPr="00EA0488" w:rsidRDefault="00E35DD2" w:rsidP="00D354D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A0488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 w:rsidR="001E0017" w:rsidRPr="00EA0488">
        <w:rPr>
          <w:rFonts w:ascii="Times New Roman" w:eastAsia="仿宋_GB2312" w:hAnsi="Times New Roman" w:cs="Times New Roman"/>
          <w:bCs/>
          <w:sz w:val="32"/>
          <w:szCs w:val="32"/>
        </w:rPr>
        <w:t>．</w:t>
      </w:r>
      <w:r w:rsidR="00ED53F4" w:rsidRPr="00EA0488">
        <w:rPr>
          <w:rFonts w:eastAsia="仿宋_GB2312" w:hint="eastAsia"/>
          <w:sz w:val="32"/>
          <w:szCs w:val="32"/>
        </w:rPr>
        <w:t>强化</w:t>
      </w:r>
      <w:r w:rsidR="000150D7" w:rsidRPr="00EA0488">
        <w:rPr>
          <w:rFonts w:ascii="Times New Roman" w:eastAsia="仿宋_GB2312" w:hAnsi="Times New Roman" w:cs="Times New Roman" w:hint="eastAsia"/>
          <w:sz w:val="32"/>
          <w:szCs w:val="32"/>
        </w:rPr>
        <w:t>“四新”</w:t>
      </w:r>
      <w:r w:rsidR="00ED53F4" w:rsidRPr="00EA0488">
        <w:rPr>
          <w:rFonts w:ascii="Times New Roman" w:eastAsia="仿宋_GB2312" w:hAnsi="Times New Roman" w:cs="Times New Roman" w:hint="eastAsia"/>
          <w:sz w:val="32"/>
          <w:szCs w:val="32"/>
        </w:rPr>
        <w:t>导向的</w:t>
      </w:r>
      <w:r w:rsidR="00F7155F" w:rsidRPr="00EA0488">
        <w:rPr>
          <w:rFonts w:ascii="Times New Roman" w:eastAsia="仿宋_GB2312" w:hAnsi="Times New Roman" w:cs="Times New Roman" w:hint="eastAsia"/>
          <w:sz w:val="32"/>
          <w:szCs w:val="32"/>
        </w:rPr>
        <w:t>内涵建设</w:t>
      </w:r>
      <w:r w:rsidR="00D354D5" w:rsidRPr="00EA0488">
        <w:rPr>
          <w:rFonts w:ascii="Times New Roman" w:eastAsia="仿宋_GB2312" w:hAnsi="Times New Roman" w:cs="Times New Roman"/>
          <w:b/>
          <w:sz w:val="32"/>
          <w:szCs w:val="32"/>
        </w:rPr>
        <w:t>。</w:t>
      </w:r>
      <w:r w:rsidR="00D354D5" w:rsidRPr="00EA0488">
        <w:rPr>
          <w:rFonts w:ascii="Times New Roman" w:eastAsia="仿宋_GB2312" w:hAnsi="Times New Roman" w:cs="Times New Roman"/>
          <w:sz w:val="32"/>
          <w:szCs w:val="32"/>
        </w:rPr>
        <w:t>深入研究国内外同类专业建设情况，</w:t>
      </w:r>
      <w:r w:rsidR="00D354D5" w:rsidRPr="00EA0488">
        <w:rPr>
          <w:rFonts w:ascii="Times New Roman" w:eastAsia="仿宋_GB2312" w:hAnsi="Times New Roman" w:cs="Times New Roman" w:hint="eastAsia"/>
          <w:sz w:val="32"/>
          <w:szCs w:val="32"/>
        </w:rPr>
        <w:t>围绕</w:t>
      </w:r>
      <w:r w:rsidR="00D354D5" w:rsidRPr="00EA0488">
        <w:rPr>
          <w:rFonts w:ascii="Times New Roman" w:eastAsia="仿宋_GB2312" w:hAnsi="Times New Roman" w:cs="Times New Roman"/>
          <w:sz w:val="32"/>
          <w:szCs w:val="32"/>
        </w:rPr>
        <w:t>国家</w:t>
      </w:r>
      <w:r w:rsidR="00D354D5" w:rsidRPr="00EA0488">
        <w:rPr>
          <w:rFonts w:ascii="Times New Roman" w:eastAsia="仿宋_GB2312" w:hAnsi="Times New Roman" w:cs="Times New Roman" w:hint="eastAsia"/>
          <w:sz w:val="32"/>
          <w:szCs w:val="32"/>
        </w:rPr>
        <w:t>战略、</w:t>
      </w:r>
      <w:r w:rsidR="00D354D5" w:rsidRPr="00EA0488">
        <w:rPr>
          <w:rFonts w:ascii="Times New Roman" w:eastAsia="仿宋_GB2312" w:hAnsi="Times New Roman" w:cs="Times New Roman"/>
          <w:sz w:val="32"/>
          <w:szCs w:val="32"/>
        </w:rPr>
        <w:t>区域需求和产业转型升级要求，</w:t>
      </w:r>
      <w:r w:rsidR="00ED53F4" w:rsidRPr="00EA0488">
        <w:rPr>
          <w:rFonts w:ascii="Times New Roman" w:eastAsia="仿宋_GB2312" w:hAnsi="Times New Roman" w:cs="Times New Roman" w:hint="eastAsia"/>
          <w:sz w:val="32"/>
          <w:szCs w:val="32"/>
        </w:rPr>
        <w:t>优化培养方案，通过</w:t>
      </w:r>
      <w:r w:rsidR="00ED53F4" w:rsidRPr="00EA0488">
        <w:rPr>
          <w:rFonts w:ascii="Times New Roman" w:eastAsia="仿宋_GB2312" w:hAnsi="Times New Roman" w:cs="Times New Roman"/>
          <w:sz w:val="32"/>
          <w:szCs w:val="32"/>
        </w:rPr>
        <w:t>提</w:t>
      </w:r>
      <w:r w:rsidR="00D354D5" w:rsidRPr="00EA0488">
        <w:rPr>
          <w:rFonts w:ascii="Times New Roman" w:eastAsia="仿宋_GB2312" w:hAnsi="Times New Roman" w:cs="Times New Roman"/>
          <w:sz w:val="32"/>
          <w:szCs w:val="32"/>
        </w:rPr>
        <w:t>高</w:t>
      </w:r>
      <w:r w:rsidR="000150D7" w:rsidRPr="00EA0488">
        <w:rPr>
          <w:rFonts w:ascii="Times New Roman" w:eastAsia="仿宋_GB2312" w:hAnsi="Times New Roman" w:cs="Times New Roman" w:hint="eastAsia"/>
          <w:sz w:val="32"/>
          <w:szCs w:val="32"/>
        </w:rPr>
        <w:t>课程设置</w:t>
      </w:r>
      <w:r w:rsidR="00ED53F4" w:rsidRPr="00EA0488">
        <w:rPr>
          <w:rFonts w:ascii="Times New Roman" w:eastAsia="仿宋_GB2312" w:hAnsi="Times New Roman" w:cs="Times New Roman" w:hint="eastAsia"/>
          <w:sz w:val="32"/>
          <w:szCs w:val="32"/>
        </w:rPr>
        <w:t>、模块设置的社会需求适应度、培养目标</w:t>
      </w:r>
      <w:r w:rsidR="00D354D5" w:rsidRPr="00EA0488">
        <w:rPr>
          <w:rFonts w:ascii="Times New Roman" w:eastAsia="仿宋_GB2312" w:hAnsi="Times New Roman" w:cs="Times New Roman" w:hint="eastAsia"/>
          <w:sz w:val="32"/>
          <w:szCs w:val="32"/>
        </w:rPr>
        <w:t>支撑</w:t>
      </w:r>
      <w:r w:rsidR="00D354D5" w:rsidRPr="00EA0488">
        <w:rPr>
          <w:rFonts w:ascii="Times New Roman" w:eastAsia="仿宋_GB2312" w:hAnsi="Times New Roman" w:cs="Times New Roman"/>
          <w:sz w:val="32"/>
          <w:szCs w:val="32"/>
        </w:rPr>
        <w:t>度</w:t>
      </w:r>
      <w:r w:rsidR="00ED53F4" w:rsidRPr="00EA0488">
        <w:rPr>
          <w:rFonts w:ascii="Times New Roman" w:eastAsia="仿宋_GB2312" w:hAnsi="Times New Roman" w:cs="Times New Roman" w:hint="eastAsia"/>
          <w:sz w:val="32"/>
          <w:szCs w:val="32"/>
        </w:rPr>
        <w:t>，落实“四新”内涵建设</w:t>
      </w:r>
      <w:r w:rsidR="00F7155F" w:rsidRPr="00EA0488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30E9726" w14:textId="3E5BFB4A" w:rsidR="00D354D5" w:rsidRPr="00EA0488" w:rsidRDefault="00F7155F" w:rsidP="00D354D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A0488">
        <w:rPr>
          <w:rFonts w:ascii="Times New Roman" w:eastAsia="仿宋_GB2312" w:hAnsi="Times New Roman" w:cs="Times New Roman" w:hint="eastAsia"/>
          <w:bCs/>
          <w:sz w:val="32"/>
          <w:szCs w:val="32"/>
        </w:rPr>
        <w:t>3.</w:t>
      </w:r>
      <w:r w:rsidR="00B43348" w:rsidRPr="00EA0488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 w:rsidRPr="00EA0488">
        <w:rPr>
          <w:rFonts w:eastAsia="仿宋_GB2312" w:hint="eastAsia"/>
          <w:sz w:val="32"/>
          <w:szCs w:val="32"/>
        </w:rPr>
        <w:t>开展专业综合改革。</w:t>
      </w:r>
      <w:r w:rsidRPr="00EA0488">
        <w:rPr>
          <w:rFonts w:ascii="Times New Roman" w:eastAsia="仿宋_GB2312" w:hAnsi="Times New Roman" w:cs="Times New Roman" w:hint="eastAsia"/>
          <w:sz w:val="32"/>
          <w:szCs w:val="32"/>
        </w:rPr>
        <w:t>促进学科建设支持专业建设、科研优势转化为教学优势</w:t>
      </w:r>
      <w:r w:rsidR="0060694B" w:rsidRPr="00EA0488">
        <w:rPr>
          <w:rFonts w:ascii="Times New Roman" w:eastAsia="仿宋_GB2312" w:hAnsi="Times New Roman" w:cs="Times New Roman" w:hint="eastAsia"/>
          <w:sz w:val="32"/>
          <w:szCs w:val="32"/>
        </w:rPr>
        <w:t>，推进培养模式的科教融合、产教融合、跨界融合，开展培养体系的综合性改革与建设</w:t>
      </w:r>
      <w:r w:rsidR="000752E4" w:rsidRPr="00EA0488">
        <w:rPr>
          <w:rFonts w:ascii="Times New Roman" w:eastAsia="仿宋_GB2312" w:hAnsi="Times New Roman" w:cs="Times New Roman" w:hint="eastAsia"/>
          <w:sz w:val="32"/>
          <w:szCs w:val="32"/>
        </w:rPr>
        <w:t>，培育专</w:t>
      </w:r>
      <w:r w:rsidR="000752E4" w:rsidRPr="00EA0488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业</w:t>
      </w:r>
      <w:r w:rsidR="000752E4" w:rsidRPr="00EA0488">
        <w:rPr>
          <w:rFonts w:ascii="Times New Roman" w:eastAsia="仿宋_GB2312" w:hAnsi="Times New Roman" w:cs="Times New Roman"/>
          <w:sz w:val="32"/>
          <w:szCs w:val="32"/>
        </w:rPr>
        <w:t>特色</w:t>
      </w:r>
      <w:r w:rsidR="000752E4" w:rsidRPr="00EA0488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0752E4" w:rsidRPr="00EA0488">
        <w:rPr>
          <w:rFonts w:ascii="Times New Roman" w:eastAsia="仿宋_GB2312" w:hAnsi="Times New Roman" w:cs="Times New Roman"/>
          <w:sz w:val="32"/>
          <w:szCs w:val="32"/>
        </w:rPr>
        <w:t>优势</w:t>
      </w:r>
      <w:r w:rsidR="00D354D5" w:rsidRPr="00EA048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BB06F7E" w14:textId="7B174CBE" w:rsidR="00BA411E" w:rsidRPr="00EA0488" w:rsidRDefault="00F7155F" w:rsidP="001E001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A0488"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 w:rsidR="00ED53F4" w:rsidRPr="00EA0488">
        <w:rPr>
          <w:rFonts w:ascii="Times New Roman" w:eastAsia="仿宋_GB2312" w:hAnsi="Times New Roman" w:cs="Times New Roman" w:hint="eastAsia"/>
          <w:bCs/>
          <w:sz w:val="32"/>
          <w:szCs w:val="32"/>
        </w:rPr>
        <w:t>.</w:t>
      </w:r>
      <w:r w:rsidR="00B43348" w:rsidRPr="00EA0488"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 w:rsidR="00BA411E" w:rsidRPr="00EA0488">
        <w:rPr>
          <w:rFonts w:ascii="Times New Roman" w:eastAsia="仿宋_GB2312" w:hAnsi="Times New Roman" w:cs="Times New Roman" w:hint="eastAsia"/>
          <w:bCs/>
          <w:sz w:val="32"/>
          <w:szCs w:val="32"/>
        </w:rPr>
        <w:t>积极参加</w:t>
      </w:r>
      <w:r w:rsidR="00BA411E" w:rsidRPr="00EA0488">
        <w:rPr>
          <w:rFonts w:ascii="Times New Roman" w:eastAsia="仿宋_GB2312" w:hAnsi="Times New Roman" w:cs="Times New Roman"/>
          <w:bCs/>
          <w:sz w:val="32"/>
          <w:szCs w:val="32"/>
        </w:rPr>
        <w:t>专业认证</w:t>
      </w:r>
      <w:r w:rsidR="00BA411E" w:rsidRPr="00EA0488">
        <w:rPr>
          <w:rFonts w:ascii="Times New Roman" w:eastAsia="仿宋_GB2312" w:hAnsi="Times New Roman" w:cs="Times New Roman" w:hint="eastAsia"/>
          <w:bCs/>
          <w:sz w:val="32"/>
          <w:szCs w:val="32"/>
        </w:rPr>
        <w:t>。工科专业应</w:t>
      </w:r>
      <w:r w:rsidR="00BA411E" w:rsidRPr="00EA0488">
        <w:rPr>
          <w:rFonts w:ascii="Times New Roman" w:eastAsia="仿宋_GB2312" w:hAnsi="Times New Roman" w:cs="Times New Roman"/>
          <w:bCs/>
          <w:sz w:val="32"/>
          <w:szCs w:val="32"/>
        </w:rPr>
        <w:t>力争高标准通过</w:t>
      </w:r>
      <w:r w:rsidR="00BA411E" w:rsidRPr="00EA0488">
        <w:rPr>
          <w:rFonts w:ascii="Times New Roman" w:eastAsia="仿宋_GB2312" w:hAnsi="Times New Roman" w:cs="Times New Roman" w:hint="eastAsia"/>
          <w:bCs/>
          <w:sz w:val="32"/>
          <w:szCs w:val="32"/>
        </w:rPr>
        <w:t>教育</w:t>
      </w:r>
      <w:r w:rsidR="00BA411E" w:rsidRPr="00EA0488">
        <w:rPr>
          <w:rFonts w:eastAsia="仿宋_GB2312" w:hint="eastAsia"/>
          <w:sz w:val="32"/>
          <w:szCs w:val="32"/>
        </w:rPr>
        <w:t>部工程教育专业</w:t>
      </w:r>
      <w:r w:rsidR="00BA411E" w:rsidRPr="00EA0488">
        <w:rPr>
          <w:rFonts w:eastAsia="仿宋_GB2312"/>
          <w:sz w:val="32"/>
          <w:szCs w:val="32"/>
        </w:rPr>
        <w:t>认证</w:t>
      </w:r>
      <w:r w:rsidR="00FE6499" w:rsidRPr="00EA0488">
        <w:rPr>
          <w:rFonts w:eastAsia="仿宋_GB2312" w:hint="eastAsia"/>
          <w:sz w:val="32"/>
          <w:szCs w:val="32"/>
        </w:rPr>
        <w:t>、</w:t>
      </w:r>
      <w:r w:rsidR="00BA411E" w:rsidRPr="00EA0488">
        <w:rPr>
          <w:rFonts w:eastAsia="仿宋_GB2312"/>
          <w:sz w:val="32"/>
          <w:szCs w:val="32"/>
        </w:rPr>
        <w:t>评估</w:t>
      </w:r>
      <w:r w:rsidR="00FE6499" w:rsidRPr="00EA0488">
        <w:rPr>
          <w:rFonts w:eastAsia="仿宋_GB2312" w:hint="eastAsia"/>
          <w:sz w:val="32"/>
          <w:szCs w:val="32"/>
        </w:rPr>
        <w:t>或复评</w:t>
      </w:r>
      <w:r w:rsidR="00BA411E" w:rsidRPr="00EA0488">
        <w:rPr>
          <w:rFonts w:eastAsia="仿宋_GB2312"/>
          <w:sz w:val="32"/>
          <w:szCs w:val="32"/>
        </w:rPr>
        <w:t>，保证专业人才培养质量达到国际等效标准。</w:t>
      </w:r>
    </w:p>
    <w:p w14:paraId="6DEB8EBA" w14:textId="33C8F627" w:rsidR="001E0017" w:rsidRPr="00EA0488" w:rsidRDefault="001E0017" w:rsidP="001E001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A0488">
        <w:rPr>
          <w:rFonts w:eastAsia="仿宋_GB2312"/>
          <w:sz w:val="32"/>
          <w:szCs w:val="32"/>
        </w:rPr>
        <w:t>（</w:t>
      </w:r>
      <w:r w:rsidR="00F30CF6" w:rsidRPr="00EA0488">
        <w:rPr>
          <w:rFonts w:eastAsia="仿宋_GB2312" w:hint="eastAsia"/>
          <w:sz w:val="32"/>
          <w:szCs w:val="32"/>
        </w:rPr>
        <w:t>二</w:t>
      </w:r>
      <w:r w:rsidRPr="00EA0488">
        <w:rPr>
          <w:rFonts w:eastAsia="仿宋_GB2312"/>
          <w:sz w:val="32"/>
          <w:szCs w:val="32"/>
        </w:rPr>
        <w:t>）课程</w:t>
      </w:r>
      <w:r w:rsidR="000150D7" w:rsidRPr="00EA0488">
        <w:rPr>
          <w:rFonts w:eastAsia="仿宋_GB2312" w:hint="eastAsia"/>
          <w:sz w:val="32"/>
          <w:szCs w:val="32"/>
        </w:rPr>
        <w:t>、</w:t>
      </w:r>
      <w:r w:rsidRPr="00EA0488">
        <w:rPr>
          <w:rFonts w:eastAsia="仿宋_GB2312"/>
          <w:sz w:val="32"/>
          <w:szCs w:val="32"/>
        </w:rPr>
        <w:t>教材</w:t>
      </w:r>
      <w:r w:rsidR="000150D7" w:rsidRPr="00EA0488">
        <w:rPr>
          <w:rFonts w:eastAsia="仿宋_GB2312" w:hint="eastAsia"/>
          <w:sz w:val="32"/>
          <w:szCs w:val="32"/>
        </w:rPr>
        <w:t>建设</w:t>
      </w:r>
    </w:p>
    <w:p w14:paraId="00CF7301" w14:textId="7E869F3B" w:rsidR="001E0017" w:rsidRPr="00EA0488" w:rsidRDefault="001E0017" w:rsidP="00240669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EA0488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Pr="00EA0488">
        <w:rPr>
          <w:rFonts w:ascii="Times New Roman" w:eastAsia="仿宋_GB2312" w:hAnsi="Times New Roman" w:cs="Times New Roman"/>
          <w:bCs/>
          <w:sz w:val="32"/>
          <w:szCs w:val="32"/>
        </w:rPr>
        <w:t>．</w:t>
      </w:r>
      <w:r w:rsidR="00715E65" w:rsidRPr="00EA0488">
        <w:rPr>
          <w:rFonts w:eastAsia="仿宋_GB2312" w:hint="eastAsia"/>
          <w:sz w:val="32"/>
          <w:szCs w:val="32"/>
        </w:rPr>
        <w:t>强化</w:t>
      </w:r>
      <w:r w:rsidRPr="00EA0488">
        <w:rPr>
          <w:rFonts w:eastAsia="仿宋_GB2312"/>
          <w:sz w:val="32"/>
          <w:szCs w:val="32"/>
        </w:rPr>
        <w:t>课程建设</w:t>
      </w:r>
      <w:r w:rsidR="009F259E" w:rsidRPr="00EA0488">
        <w:rPr>
          <w:rFonts w:eastAsia="仿宋_GB2312" w:hint="eastAsia"/>
          <w:sz w:val="32"/>
          <w:szCs w:val="32"/>
        </w:rPr>
        <w:t>。</w:t>
      </w:r>
      <w:r w:rsidR="00240669" w:rsidRPr="00EA0488">
        <w:rPr>
          <w:rFonts w:eastAsia="仿宋_GB2312" w:hint="eastAsia"/>
          <w:sz w:val="32"/>
          <w:szCs w:val="32"/>
        </w:rPr>
        <w:t>健全</w:t>
      </w:r>
      <w:r w:rsidRPr="00EA0488">
        <w:rPr>
          <w:rFonts w:eastAsia="仿宋_GB2312"/>
          <w:sz w:val="32"/>
          <w:szCs w:val="32"/>
        </w:rPr>
        <w:t>课程内容的及时更新机制。</w:t>
      </w:r>
      <w:r w:rsidR="00240669" w:rsidRPr="00EA0488">
        <w:rPr>
          <w:rFonts w:ascii="Times New Roman" w:eastAsia="仿宋_GB2312" w:hAnsi="Times New Roman" w:cs="Times New Roman" w:hint="eastAsia"/>
          <w:sz w:val="32"/>
          <w:szCs w:val="32"/>
        </w:rPr>
        <w:t>建设一批具有高阶性、创新性、</w:t>
      </w:r>
      <w:r w:rsidR="00240669" w:rsidRPr="00EA0488">
        <w:rPr>
          <w:rFonts w:eastAsia="仿宋_GB2312" w:hint="eastAsia"/>
          <w:sz w:val="32"/>
          <w:szCs w:val="32"/>
        </w:rPr>
        <w:t>挑战度的“金课”</w:t>
      </w:r>
      <w:r w:rsidR="00240669" w:rsidRPr="00EA0488">
        <w:rPr>
          <w:rFonts w:eastAsia="仿宋_GB2312"/>
          <w:sz w:val="32"/>
          <w:szCs w:val="32"/>
        </w:rPr>
        <w:t>，有效支撑专业培养目标的达成</w:t>
      </w:r>
      <w:r w:rsidR="00240669" w:rsidRPr="00EA0488">
        <w:rPr>
          <w:rFonts w:eastAsia="仿宋_GB2312" w:hint="eastAsia"/>
          <w:sz w:val="32"/>
          <w:szCs w:val="32"/>
        </w:rPr>
        <w:t>。</w:t>
      </w:r>
      <w:r w:rsidRPr="00EA0488">
        <w:rPr>
          <w:rFonts w:eastAsia="仿宋_GB2312"/>
          <w:sz w:val="32"/>
          <w:szCs w:val="32"/>
        </w:rPr>
        <w:t>积极</w:t>
      </w:r>
      <w:r w:rsidR="002C4A3C" w:rsidRPr="00EA0488">
        <w:rPr>
          <w:rFonts w:eastAsia="仿宋_GB2312" w:hint="eastAsia"/>
          <w:sz w:val="32"/>
          <w:szCs w:val="32"/>
        </w:rPr>
        <w:t>开展</w:t>
      </w:r>
      <w:r w:rsidRPr="00EA0488">
        <w:rPr>
          <w:rFonts w:eastAsia="仿宋_GB2312"/>
          <w:sz w:val="32"/>
          <w:szCs w:val="32"/>
        </w:rPr>
        <w:t>国家级和省级各类课程</w:t>
      </w:r>
      <w:r w:rsidR="002C4A3C" w:rsidRPr="00EA0488">
        <w:rPr>
          <w:rFonts w:eastAsia="仿宋_GB2312" w:hint="eastAsia"/>
          <w:sz w:val="32"/>
          <w:szCs w:val="32"/>
        </w:rPr>
        <w:t>申报、</w:t>
      </w:r>
      <w:r w:rsidRPr="00EA0488">
        <w:rPr>
          <w:rFonts w:eastAsia="仿宋_GB2312"/>
          <w:sz w:val="32"/>
          <w:szCs w:val="32"/>
        </w:rPr>
        <w:t>建设。</w:t>
      </w:r>
      <w:r w:rsidR="00D96166" w:rsidRPr="00EA0488">
        <w:rPr>
          <w:rFonts w:eastAsia="仿宋_GB2312"/>
          <w:sz w:val="32"/>
          <w:szCs w:val="32"/>
        </w:rPr>
        <w:t>深入研究新时代大学生</w:t>
      </w:r>
      <w:r w:rsidR="00D96166" w:rsidRPr="00EA0488">
        <w:rPr>
          <w:rFonts w:eastAsia="仿宋_GB2312" w:hint="eastAsia"/>
          <w:sz w:val="32"/>
          <w:szCs w:val="32"/>
        </w:rPr>
        <w:t>特征</w:t>
      </w:r>
      <w:r w:rsidR="00D96166" w:rsidRPr="00EA0488">
        <w:rPr>
          <w:rFonts w:eastAsia="仿宋_GB2312"/>
          <w:sz w:val="32"/>
          <w:szCs w:val="32"/>
        </w:rPr>
        <w:t>，开展教学模式改革</w:t>
      </w:r>
      <w:r w:rsidR="00D96166" w:rsidRPr="00EA0488">
        <w:rPr>
          <w:rFonts w:eastAsia="仿宋_GB2312" w:hint="eastAsia"/>
          <w:sz w:val="32"/>
          <w:szCs w:val="32"/>
        </w:rPr>
        <w:t>，</w:t>
      </w:r>
      <w:r w:rsidR="00465096" w:rsidRPr="00EA0488">
        <w:rPr>
          <w:rFonts w:eastAsia="仿宋_GB2312" w:hint="eastAsia"/>
          <w:sz w:val="32"/>
          <w:szCs w:val="32"/>
        </w:rPr>
        <w:t>重点推进</w:t>
      </w:r>
      <w:r w:rsidR="00F136A0" w:rsidRPr="00EA0488">
        <w:rPr>
          <w:rFonts w:eastAsia="仿宋_GB2312" w:hint="eastAsia"/>
          <w:sz w:val="32"/>
          <w:szCs w:val="32"/>
        </w:rPr>
        <w:t>探究式教学、</w:t>
      </w:r>
      <w:r w:rsidR="00465096" w:rsidRPr="00EA0488">
        <w:rPr>
          <w:rFonts w:eastAsia="仿宋_GB2312" w:hint="eastAsia"/>
          <w:sz w:val="32"/>
          <w:szCs w:val="32"/>
        </w:rPr>
        <w:t>混合式教学</w:t>
      </w:r>
      <w:r w:rsidR="00D96166" w:rsidRPr="00EA0488">
        <w:rPr>
          <w:rFonts w:eastAsia="仿宋_GB2312"/>
          <w:sz w:val="32"/>
          <w:szCs w:val="32"/>
        </w:rPr>
        <w:t>。</w:t>
      </w:r>
    </w:p>
    <w:p w14:paraId="317BA38A" w14:textId="373292A9" w:rsidR="001E0017" w:rsidRPr="00EA0488" w:rsidRDefault="001E0017" w:rsidP="001E001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A0488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 w:rsidRPr="00EA0488">
        <w:rPr>
          <w:rFonts w:ascii="Times New Roman" w:eastAsia="仿宋_GB2312" w:hAnsi="Times New Roman" w:cs="Times New Roman"/>
          <w:bCs/>
          <w:sz w:val="32"/>
          <w:szCs w:val="32"/>
        </w:rPr>
        <w:t>．</w:t>
      </w:r>
      <w:r w:rsidRPr="00EA0488">
        <w:rPr>
          <w:rFonts w:eastAsia="仿宋_GB2312"/>
          <w:sz w:val="32"/>
          <w:szCs w:val="32"/>
        </w:rPr>
        <w:t>教材建设与选用</w:t>
      </w:r>
      <w:r w:rsidR="009B78A3" w:rsidRPr="00EA0488">
        <w:rPr>
          <w:rFonts w:eastAsia="仿宋_GB2312" w:hint="eastAsia"/>
          <w:sz w:val="32"/>
          <w:szCs w:val="32"/>
        </w:rPr>
        <w:t>。</w:t>
      </w:r>
      <w:r w:rsidR="00240669" w:rsidRPr="00EA0488">
        <w:rPr>
          <w:rFonts w:ascii="Times New Roman" w:eastAsia="仿宋_GB2312" w:hAnsi="Times New Roman" w:cs="Times New Roman" w:hint="eastAsia"/>
          <w:sz w:val="32"/>
          <w:szCs w:val="32"/>
        </w:rPr>
        <w:t>围绕课程体系</w:t>
      </w:r>
      <w:r w:rsidR="00D96166" w:rsidRPr="00EA0488">
        <w:rPr>
          <w:rFonts w:ascii="Times New Roman" w:eastAsia="仿宋_GB2312" w:hAnsi="Times New Roman" w:cs="Times New Roman" w:hint="eastAsia"/>
          <w:sz w:val="32"/>
          <w:szCs w:val="32"/>
        </w:rPr>
        <w:t>重点</w:t>
      </w:r>
      <w:r w:rsidR="00D96166" w:rsidRPr="00EA0488">
        <w:rPr>
          <w:rFonts w:eastAsia="仿宋_GB2312"/>
          <w:sz w:val="32"/>
          <w:szCs w:val="32"/>
        </w:rPr>
        <w:t>建设一批基础课程教材、专业核心课程教材、实验实践类教材</w:t>
      </w:r>
      <w:r w:rsidR="00240669" w:rsidRPr="00EA0488">
        <w:rPr>
          <w:rFonts w:ascii="Times New Roman" w:eastAsia="仿宋_GB2312" w:hAnsi="Times New Roman" w:cs="Times New Roman" w:hint="eastAsia"/>
          <w:sz w:val="32"/>
          <w:szCs w:val="32"/>
        </w:rPr>
        <w:t>，立项建设一批</w:t>
      </w:r>
      <w:r w:rsidR="00D96166" w:rsidRPr="00EA0488">
        <w:rPr>
          <w:rFonts w:ascii="Times New Roman" w:eastAsia="仿宋_GB2312" w:hAnsi="Times New Roman" w:cs="Times New Roman" w:hint="eastAsia"/>
          <w:sz w:val="32"/>
          <w:szCs w:val="32"/>
        </w:rPr>
        <w:t>规划教材、</w:t>
      </w:r>
      <w:r w:rsidR="00240669" w:rsidRPr="00EA0488">
        <w:rPr>
          <w:rFonts w:ascii="Times New Roman" w:eastAsia="仿宋_GB2312" w:hAnsi="Times New Roman" w:cs="Times New Roman" w:hint="eastAsia"/>
          <w:sz w:val="32"/>
          <w:szCs w:val="32"/>
        </w:rPr>
        <w:t>新形态立体教材</w:t>
      </w:r>
      <w:r w:rsidR="00D96166" w:rsidRPr="00EA0488">
        <w:rPr>
          <w:rFonts w:ascii="Times New Roman" w:eastAsia="仿宋_GB2312" w:hAnsi="Times New Roman" w:cs="Times New Roman" w:hint="eastAsia"/>
          <w:sz w:val="32"/>
          <w:szCs w:val="32"/>
        </w:rPr>
        <w:t>。建立健全教材选用制度，相关课程首选“</w:t>
      </w:r>
      <w:r w:rsidR="00D96166" w:rsidRPr="00EA0488">
        <w:rPr>
          <w:rFonts w:eastAsia="仿宋_GB2312"/>
          <w:sz w:val="32"/>
          <w:szCs w:val="32"/>
        </w:rPr>
        <w:t>马工程</w:t>
      </w:r>
      <w:r w:rsidR="00D96166" w:rsidRPr="00EA0488">
        <w:rPr>
          <w:rFonts w:ascii="Times New Roman" w:eastAsia="仿宋_GB2312" w:hAnsi="Times New Roman" w:cs="Times New Roman" w:hint="eastAsia"/>
          <w:sz w:val="32"/>
          <w:szCs w:val="32"/>
        </w:rPr>
        <w:t>”教材</w:t>
      </w:r>
      <w:r w:rsidRPr="00EA0488">
        <w:rPr>
          <w:rFonts w:eastAsia="仿宋_GB2312"/>
          <w:sz w:val="32"/>
          <w:szCs w:val="32"/>
        </w:rPr>
        <w:t>。</w:t>
      </w:r>
    </w:p>
    <w:p w14:paraId="6F3DA51F" w14:textId="18448140" w:rsidR="001E0017" w:rsidRPr="00EA0488" w:rsidRDefault="001E0017" w:rsidP="001E001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A0488"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 w:rsidRPr="00EA0488">
        <w:rPr>
          <w:rFonts w:ascii="Times New Roman" w:eastAsia="仿宋_GB2312" w:hAnsi="Times New Roman" w:cs="Times New Roman"/>
          <w:bCs/>
          <w:sz w:val="32"/>
          <w:szCs w:val="32"/>
        </w:rPr>
        <w:t>．</w:t>
      </w:r>
      <w:r w:rsidRPr="00EA0488">
        <w:rPr>
          <w:rFonts w:eastAsia="仿宋_GB2312"/>
          <w:sz w:val="32"/>
          <w:szCs w:val="32"/>
        </w:rPr>
        <w:t>数字化资源建设</w:t>
      </w:r>
      <w:r w:rsidR="005503F5" w:rsidRPr="00EA0488">
        <w:rPr>
          <w:rFonts w:eastAsia="仿宋_GB2312" w:hint="eastAsia"/>
          <w:sz w:val="32"/>
          <w:szCs w:val="32"/>
        </w:rPr>
        <w:t>。</w:t>
      </w:r>
      <w:r w:rsidRPr="00EA0488">
        <w:rPr>
          <w:rFonts w:eastAsia="仿宋_GB2312"/>
          <w:sz w:val="32"/>
          <w:szCs w:val="32"/>
        </w:rPr>
        <w:t>适应学生自主学习和泛在化学习的需要，</w:t>
      </w:r>
      <w:r w:rsidR="0056226B" w:rsidRPr="00EA0488">
        <w:rPr>
          <w:rFonts w:eastAsia="仿宋_GB2312" w:hint="eastAsia"/>
          <w:sz w:val="32"/>
          <w:szCs w:val="32"/>
        </w:rPr>
        <w:t>结合一流课程建设</w:t>
      </w:r>
      <w:r w:rsidR="0056226B" w:rsidRPr="00EA0488">
        <w:rPr>
          <w:rFonts w:eastAsia="仿宋_GB2312"/>
          <w:sz w:val="32"/>
          <w:szCs w:val="32"/>
        </w:rPr>
        <w:t>在线开放</w:t>
      </w:r>
      <w:r w:rsidR="0056226B" w:rsidRPr="00EA0488">
        <w:rPr>
          <w:rFonts w:eastAsia="仿宋_GB2312" w:hint="eastAsia"/>
          <w:sz w:val="32"/>
          <w:szCs w:val="32"/>
        </w:rPr>
        <w:t>资源</w:t>
      </w:r>
      <w:r w:rsidR="0056226B" w:rsidRPr="00EA0488">
        <w:rPr>
          <w:rFonts w:eastAsia="仿宋_GB2312"/>
          <w:sz w:val="32"/>
          <w:szCs w:val="32"/>
        </w:rPr>
        <w:t>、虚拟仿真实验项目，</w:t>
      </w:r>
      <w:r w:rsidR="0056226B" w:rsidRPr="00EA0488">
        <w:rPr>
          <w:rFonts w:eastAsia="仿宋_GB2312" w:hint="eastAsia"/>
          <w:sz w:val="32"/>
          <w:szCs w:val="32"/>
        </w:rPr>
        <w:t>开展混合式教学，推进</w:t>
      </w:r>
      <w:r w:rsidR="0056226B" w:rsidRPr="00EA0488">
        <w:rPr>
          <w:rFonts w:eastAsia="仿宋_GB2312"/>
          <w:sz w:val="32"/>
          <w:szCs w:val="32"/>
        </w:rPr>
        <w:t>现代技术</w:t>
      </w:r>
      <w:r w:rsidR="0056226B" w:rsidRPr="00EA0488">
        <w:rPr>
          <w:rFonts w:eastAsia="仿宋_GB2312" w:hint="eastAsia"/>
          <w:sz w:val="32"/>
          <w:szCs w:val="32"/>
        </w:rPr>
        <w:t>与</w:t>
      </w:r>
      <w:r w:rsidR="0056226B" w:rsidRPr="00EA0488">
        <w:rPr>
          <w:rFonts w:eastAsia="仿宋_GB2312"/>
          <w:sz w:val="32"/>
          <w:szCs w:val="32"/>
        </w:rPr>
        <w:t>教学的</w:t>
      </w:r>
      <w:r w:rsidR="0056226B" w:rsidRPr="00EA0488">
        <w:rPr>
          <w:rFonts w:eastAsia="仿宋_GB2312" w:hint="eastAsia"/>
          <w:sz w:val="32"/>
          <w:szCs w:val="32"/>
        </w:rPr>
        <w:t>深度融合</w:t>
      </w:r>
      <w:r w:rsidRPr="00EA0488">
        <w:rPr>
          <w:rFonts w:eastAsia="仿宋_GB2312"/>
          <w:sz w:val="32"/>
          <w:szCs w:val="32"/>
        </w:rPr>
        <w:t>，大力推动互联网、人工智能、虚拟现实等现代技术在教学中的应用。</w:t>
      </w:r>
    </w:p>
    <w:p w14:paraId="2AF48040" w14:textId="0B99B3CE" w:rsidR="001E0017" w:rsidRPr="00EA0488" w:rsidRDefault="001E0017" w:rsidP="001E001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A0488">
        <w:rPr>
          <w:rFonts w:eastAsia="仿宋_GB2312"/>
          <w:sz w:val="32"/>
          <w:szCs w:val="32"/>
        </w:rPr>
        <w:t>（</w:t>
      </w:r>
      <w:r w:rsidR="00F30CF6" w:rsidRPr="00EA0488">
        <w:rPr>
          <w:rFonts w:eastAsia="仿宋_GB2312" w:hint="eastAsia"/>
          <w:sz w:val="32"/>
          <w:szCs w:val="32"/>
        </w:rPr>
        <w:t>三</w:t>
      </w:r>
      <w:r w:rsidRPr="00EA0488">
        <w:rPr>
          <w:rFonts w:eastAsia="仿宋_GB2312"/>
          <w:sz w:val="32"/>
          <w:szCs w:val="32"/>
        </w:rPr>
        <w:t>）</w:t>
      </w:r>
      <w:r w:rsidR="009B78A3" w:rsidRPr="00EA0488">
        <w:rPr>
          <w:rFonts w:eastAsia="仿宋_GB2312" w:hint="eastAsia"/>
          <w:sz w:val="32"/>
          <w:szCs w:val="32"/>
        </w:rPr>
        <w:t>协同育人体系建设</w:t>
      </w:r>
    </w:p>
    <w:p w14:paraId="00E8DB5D" w14:textId="6B57089C" w:rsidR="001E0017" w:rsidRPr="00EA0488" w:rsidRDefault="001E0017" w:rsidP="001E001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A0488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Pr="00EA0488">
        <w:rPr>
          <w:rFonts w:ascii="Times New Roman" w:eastAsia="仿宋_GB2312" w:hAnsi="Times New Roman" w:cs="Times New Roman"/>
          <w:bCs/>
          <w:sz w:val="32"/>
          <w:szCs w:val="32"/>
        </w:rPr>
        <w:t>．</w:t>
      </w:r>
      <w:r w:rsidR="00240669" w:rsidRPr="00EA0488">
        <w:rPr>
          <w:rFonts w:eastAsia="仿宋_GB2312" w:hint="eastAsia"/>
          <w:sz w:val="32"/>
          <w:szCs w:val="32"/>
        </w:rPr>
        <w:t>优化</w:t>
      </w:r>
      <w:r w:rsidRPr="00EA0488">
        <w:rPr>
          <w:rFonts w:eastAsia="仿宋_GB2312"/>
          <w:sz w:val="32"/>
          <w:szCs w:val="32"/>
        </w:rPr>
        <w:t>实践</w:t>
      </w:r>
      <w:r w:rsidR="0056226B" w:rsidRPr="00EA0488">
        <w:rPr>
          <w:rFonts w:eastAsia="仿宋_GB2312" w:hint="eastAsia"/>
          <w:sz w:val="32"/>
          <w:szCs w:val="32"/>
        </w:rPr>
        <w:t>育人</w:t>
      </w:r>
      <w:r w:rsidRPr="00EA0488">
        <w:rPr>
          <w:rFonts w:eastAsia="仿宋_GB2312"/>
          <w:sz w:val="32"/>
          <w:szCs w:val="32"/>
        </w:rPr>
        <w:t>平台</w:t>
      </w:r>
      <w:r w:rsidR="005503F5" w:rsidRPr="00EA0488">
        <w:rPr>
          <w:rFonts w:eastAsia="仿宋_GB2312" w:hint="eastAsia"/>
          <w:sz w:val="32"/>
          <w:szCs w:val="32"/>
        </w:rPr>
        <w:t>。</w:t>
      </w:r>
      <w:r w:rsidR="009B78A3" w:rsidRPr="00EA0488">
        <w:rPr>
          <w:rFonts w:eastAsia="仿宋_GB2312"/>
          <w:sz w:val="32"/>
          <w:szCs w:val="32"/>
        </w:rPr>
        <w:t>与地方政府、行业及企事业单位等共同建设实践教育中心</w:t>
      </w:r>
      <w:r w:rsidR="005503F5" w:rsidRPr="00EA0488">
        <w:rPr>
          <w:rFonts w:eastAsia="仿宋_GB2312" w:hint="eastAsia"/>
          <w:sz w:val="32"/>
          <w:szCs w:val="32"/>
        </w:rPr>
        <w:t>。</w:t>
      </w:r>
      <w:r w:rsidR="005503F5" w:rsidRPr="00EA0488">
        <w:rPr>
          <w:rFonts w:eastAsia="仿宋_GB2312"/>
          <w:sz w:val="32"/>
          <w:szCs w:val="32"/>
        </w:rPr>
        <w:t>扩展</w:t>
      </w:r>
      <w:r w:rsidR="00B43348" w:rsidRPr="00EA0488">
        <w:rPr>
          <w:rFonts w:eastAsia="仿宋_GB2312" w:hint="eastAsia"/>
          <w:sz w:val="32"/>
          <w:szCs w:val="32"/>
        </w:rPr>
        <w:t>学科</w:t>
      </w:r>
      <w:r w:rsidR="005503F5" w:rsidRPr="00EA0488">
        <w:rPr>
          <w:rFonts w:eastAsia="仿宋_GB2312"/>
          <w:sz w:val="32"/>
          <w:szCs w:val="32"/>
        </w:rPr>
        <w:t>专业的社会服务领域和发展</w:t>
      </w:r>
      <w:r w:rsidR="00576AEF" w:rsidRPr="00EA0488">
        <w:rPr>
          <w:rFonts w:eastAsia="仿宋_GB2312" w:hint="eastAsia"/>
          <w:sz w:val="32"/>
          <w:szCs w:val="32"/>
        </w:rPr>
        <w:t>平台</w:t>
      </w:r>
      <w:r w:rsidR="005503F5" w:rsidRPr="00EA0488">
        <w:rPr>
          <w:rFonts w:eastAsia="仿宋_GB2312"/>
          <w:sz w:val="32"/>
          <w:szCs w:val="32"/>
        </w:rPr>
        <w:t>，将社会优质资源转化为</w:t>
      </w:r>
      <w:r w:rsidR="00576AEF" w:rsidRPr="00EA0488">
        <w:rPr>
          <w:rFonts w:eastAsia="仿宋_GB2312" w:hint="eastAsia"/>
          <w:sz w:val="32"/>
          <w:szCs w:val="32"/>
        </w:rPr>
        <w:t>育人资源</w:t>
      </w:r>
      <w:r w:rsidR="005503F5" w:rsidRPr="00EA0488">
        <w:rPr>
          <w:rFonts w:eastAsia="仿宋_GB2312"/>
          <w:sz w:val="32"/>
          <w:szCs w:val="32"/>
        </w:rPr>
        <w:t>。</w:t>
      </w:r>
      <w:r w:rsidR="005503F5" w:rsidRPr="00EA0488">
        <w:rPr>
          <w:rFonts w:eastAsia="仿宋_GB2312" w:hint="eastAsia"/>
          <w:sz w:val="32"/>
          <w:szCs w:val="32"/>
        </w:rPr>
        <w:t>实现本院科研实验室面向本科生全面开放。</w:t>
      </w:r>
    </w:p>
    <w:p w14:paraId="795ECB72" w14:textId="226AAE58" w:rsidR="009B78A3" w:rsidRPr="00EA0488" w:rsidRDefault="005503F5" w:rsidP="009B78A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A0488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 w:rsidR="001E0017" w:rsidRPr="00EA0488">
        <w:rPr>
          <w:rFonts w:ascii="Times New Roman" w:eastAsia="仿宋_GB2312" w:hAnsi="Times New Roman" w:cs="Times New Roman"/>
          <w:bCs/>
          <w:sz w:val="32"/>
          <w:szCs w:val="32"/>
        </w:rPr>
        <w:t>．</w:t>
      </w:r>
      <w:r w:rsidR="0056226B" w:rsidRPr="00EA0488">
        <w:rPr>
          <w:rFonts w:eastAsia="仿宋_GB2312" w:hint="eastAsia"/>
          <w:sz w:val="32"/>
          <w:szCs w:val="32"/>
        </w:rPr>
        <w:t>拓展</w:t>
      </w:r>
      <w:r w:rsidR="009B78A3" w:rsidRPr="00EA0488">
        <w:rPr>
          <w:rFonts w:eastAsia="仿宋_GB2312"/>
          <w:sz w:val="32"/>
          <w:szCs w:val="32"/>
        </w:rPr>
        <w:t>国际合作</w:t>
      </w:r>
      <w:r w:rsidR="00E32526" w:rsidRPr="00EA0488">
        <w:rPr>
          <w:rFonts w:eastAsia="仿宋_GB2312" w:hint="eastAsia"/>
          <w:sz w:val="32"/>
          <w:szCs w:val="32"/>
        </w:rPr>
        <w:t>渠道</w:t>
      </w:r>
      <w:r w:rsidRPr="00EA0488">
        <w:rPr>
          <w:rFonts w:eastAsia="仿宋_GB2312" w:hint="eastAsia"/>
          <w:sz w:val="32"/>
          <w:szCs w:val="32"/>
        </w:rPr>
        <w:t>。</w:t>
      </w:r>
      <w:r w:rsidR="009B78A3" w:rsidRPr="00EA0488">
        <w:rPr>
          <w:rFonts w:eastAsia="仿宋_GB2312"/>
          <w:sz w:val="32"/>
          <w:szCs w:val="32"/>
        </w:rPr>
        <w:t>加大</w:t>
      </w:r>
      <w:r w:rsidR="00E32526" w:rsidRPr="00EA0488">
        <w:rPr>
          <w:rFonts w:eastAsia="仿宋_GB2312" w:hint="eastAsia"/>
          <w:sz w:val="32"/>
          <w:szCs w:val="32"/>
        </w:rPr>
        <w:t>、深化</w:t>
      </w:r>
      <w:r w:rsidR="009B78A3" w:rsidRPr="00EA0488">
        <w:rPr>
          <w:rFonts w:eastAsia="仿宋_GB2312"/>
          <w:sz w:val="32"/>
          <w:szCs w:val="32"/>
        </w:rPr>
        <w:t>与</w:t>
      </w:r>
      <w:r w:rsidR="00240669" w:rsidRPr="00EA0488">
        <w:rPr>
          <w:rFonts w:eastAsia="仿宋_GB2312" w:hint="eastAsia"/>
          <w:sz w:val="32"/>
          <w:szCs w:val="32"/>
        </w:rPr>
        <w:t>世界名校</w:t>
      </w:r>
      <w:r w:rsidR="009B78A3" w:rsidRPr="00EA0488">
        <w:rPr>
          <w:rFonts w:eastAsia="仿宋_GB2312"/>
          <w:sz w:val="32"/>
          <w:szCs w:val="32"/>
        </w:rPr>
        <w:t>的交流与</w:t>
      </w:r>
      <w:r w:rsidR="009B78A3" w:rsidRPr="00EA0488">
        <w:rPr>
          <w:rFonts w:eastAsia="仿宋_GB2312"/>
          <w:sz w:val="32"/>
          <w:szCs w:val="32"/>
        </w:rPr>
        <w:lastRenderedPageBreak/>
        <w:t>合作，</w:t>
      </w:r>
      <w:r w:rsidR="008D6B5D" w:rsidRPr="00EA0488">
        <w:rPr>
          <w:rFonts w:ascii="Times New Roman" w:eastAsia="仿宋_GB2312" w:hAnsi="Times New Roman" w:cs="Times New Roman"/>
          <w:sz w:val="32"/>
          <w:szCs w:val="32"/>
        </w:rPr>
        <w:t>探索国际品质与本土内涵相结合的专业发展模式。推进海</w:t>
      </w:r>
      <w:r w:rsidR="008D6B5D" w:rsidRPr="00EA0488">
        <w:rPr>
          <w:rFonts w:ascii="仿宋_GB2312" w:eastAsia="仿宋_GB2312" w:hAnsi="Times New Roman" w:cs="Times New Roman" w:hint="eastAsia"/>
          <w:sz w:val="32"/>
          <w:szCs w:val="32"/>
        </w:rPr>
        <w:t>外“一院</w:t>
      </w:r>
      <w:proofErr w:type="gramStart"/>
      <w:r w:rsidR="008D6B5D" w:rsidRPr="00EA0488">
        <w:rPr>
          <w:rFonts w:ascii="仿宋_GB2312" w:eastAsia="仿宋_GB2312" w:hAnsi="Times New Roman" w:cs="Times New Roman" w:hint="eastAsia"/>
          <w:sz w:val="32"/>
          <w:szCs w:val="32"/>
        </w:rPr>
        <w:t>一</w:t>
      </w:r>
      <w:proofErr w:type="gramEnd"/>
      <w:r w:rsidR="008D6B5D" w:rsidRPr="00EA0488">
        <w:rPr>
          <w:rFonts w:ascii="仿宋_GB2312" w:eastAsia="仿宋_GB2312" w:hAnsi="Times New Roman" w:cs="Times New Roman" w:hint="eastAsia"/>
          <w:sz w:val="32"/>
          <w:szCs w:val="32"/>
        </w:rPr>
        <w:t>基地”建设，</w:t>
      </w:r>
      <w:r w:rsidR="00240669" w:rsidRPr="00EA0488">
        <w:rPr>
          <w:rFonts w:eastAsia="仿宋_GB2312" w:hint="eastAsia"/>
          <w:sz w:val="32"/>
          <w:szCs w:val="32"/>
        </w:rPr>
        <w:t>加大</w:t>
      </w:r>
      <w:r w:rsidR="009B78A3" w:rsidRPr="00EA0488">
        <w:rPr>
          <w:rFonts w:eastAsia="仿宋_GB2312"/>
          <w:sz w:val="32"/>
          <w:szCs w:val="32"/>
        </w:rPr>
        <w:t>教师、学生</w:t>
      </w:r>
      <w:r w:rsidR="00711291" w:rsidRPr="00EA0488">
        <w:rPr>
          <w:rFonts w:eastAsia="仿宋_GB2312" w:hint="eastAsia"/>
          <w:sz w:val="32"/>
          <w:szCs w:val="32"/>
        </w:rPr>
        <w:t>境外交流学习力度，探索疫情后的国际合作新模式</w:t>
      </w:r>
      <w:r w:rsidR="009B78A3" w:rsidRPr="00EA0488">
        <w:rPr>
          <w:rFonts w:eastAsia="仿宋_GB2312"/>
          <w:sz w:val="32"/>
          <w:szCs w:val="32"/>
        </w:rPr>
        <w:t>。</w:t>
      </w:r>
      <w:r w:rsidR="00240669" w:rsidRPr="00EA0488">
        <w:rPr>
          <w:rFonts w:eastAsia="仿宋_GB2312" w:hint="eastAsia"/>
          <w:sz w:val="32"/>
          <w:szCs w:val="32"/>
        </w:rPr>
        <w:t>与世界名校合作开设暑期国际化课程。</w:t>
      </w:r>
    </w:p>
    <w:p w14:paraId="2018CB25" w14:textId="6258C72D" w:rsidR="00F30CF6" w:rsidRPr="00EA0488" w:rsidRDefault="00F30CF6" w:rsidP="00F30CF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A0488">
        <w:rPr>
          <w:rFonts w:eastAsia="仿宋_GB2312"/>
          <w:sz w:val="32"/>
          <w:szCs w:val="32"/>
        </w:rPr>
        <w:t>（</w:t>
      </w:r>
      <w:r w:rsidRPr="00EA0488">
        <w:rPr>
          <w:rFonts w:eastAsia="仿宋_GB2312" w:hint="eastAsia"/>
          <w:sz w:val="32"/>
          <w:szCs w:val="32"/>
        </w:rPr>
        <w:t>四</w:t>
      </w:r>
      <w:r w:rsidRPr="00EA0488">
        <w:rPr>
          <w:rFonts w:eastAsia="仿宋_GB2312"/>
          <w:sz w:val="32"/>
          <w:szCs w:val="32"/>
        </w:rPr>
        <w:t>）教师发展与教学团队建设</w:t>
      </w:r>
    </w:p>
    <w:p w14:paraId="72361E6F" w14:textId="151DA218" w:rsidR="00F30CF6" w:rsidRPr="00EA0488" w:rsidRDefault="00F30CF6" w:rsidP="00F30CF6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EA0488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Pr="00EA0488">
        <w:rPr>
          <w:rFonts w:ascii="Times New Roman" w:eastAsia="仿宋_GB2312" w:hAnsi="Times New Roman" w:cs="Times New Roman"/>
          <w:bCs/>
          <w:sz w:val="32"/>
          <w:szCs w:val="32"/>
        </w:rPr>
        <w:t>．</w:t>
      </w:r>
      <w:r w:rsidR="0039750C" w:rsidRPr="00EA0488">
        <w:rPr>
          <w:rFonts w:eastAsia="仿宋_GB2312" w:hint="eastAsia"/>
          <w:sz w:val="32"/>
          <w:szCs w:val="32"/>
        </w:rPr>
        <w:t>优化</w:t>
      </w:r>
      <w:r w:rsidRPr="00EA0488">
        <w:rPr>
          <w:rFonts w:eastAsia="仿宋_GB2312" w:hint="eastAsia"/>
          <w:sz w:val="32"/>
          <w:szCs w:val="32"/>
        </w:rPr>
        <w:t>教学队伍</w:t>
      </w:r>
      <w:r w:rsidRPr="00EA0488">
        <w:rPr>
          <w:rFonts w:eastAsia="仿宋_GB2312"/>
          <w:sz w:val="32"/>
          <w:szCs w:val="32"/>
        </w:rPr>
        <w:t>。</w:t>
      </w:r>
      <w:r w:rsidR="00BB3C46" w:rsidRPr="00EA0488">
        <w:rPr>
          <w:rFonts w:eastAsia="仿宋_GB2312" w:hint="eastAsia"/>
          <w:sz w:val="32"/>
          <w:szCs w:val="32"/>
        </w:rPr>
        <w:t>坚持将</w:t>
      </w:r>
      <w:r w:rsidR="00BB3C46" w:rsidRPr="00EA0488">
        <w:rPr>
          <w:rFonts w:eastAsia="仿宋_GB2312"/>
          <w:sz w:val="32"/>
          <w:szCs w:val="32"/>
        </w:rPr>
        <w:t>师德师风</w:t>
      </w:r>
      <w:r w:rsidR="00BB3C46" w:rsidRPr="00EA0488">
        <w:rPr>
          <w:rFonts w:eastAsia="仿宋_GB2312" w:hint="eastAsia"/>
          <w:sz w:val="32"/>
          <w:szCs w:val="32"/>
        </w:rPr>
        <w:t>作为教学队伍建设第一要求。</w:t>
      </w:r>
      <w:r w:rsidRPr="00EA0488">
        <w:rPr>
          <w:rFonts w:eastAsia="仿宋_GB2312" w:hint="eastAsia"/>
          <w:sz w:val="32"/>
          <w:szCs w:val="32"/>
        </w:rPr>
        <w:t>优选</w:t>
      </w:r>
      <w:proofErr w:type="gramStart"/>
      <w:r w:rsidRPr="00EA0488">
        <w:rPr>
          <w:rFonts w:eastAsia="仿宋_GB2312" w:hint="eastAsia"/>
          <w:sz w:val="32"/>
          <w:szCs w:val="32"/>
        </w:rPr>
        <w:t>优聘专业</w:t>
      </w:r>
      <w:proofErr w:type="gramEnd"/>
      <w:r w:rsidRPr="00EA0488">
        <w:rPr>
          <w:rFonts w:eastAsia="仿宋_GB2312" w:hint="eastAsia"/>
          <w:sz w:val="32"/>
          <w:szCs w:val="32"/>
        </w:rPr>
        <w:t>负责人</w:t>
      </w:r>
      <w:r w:rsidR="00BB3C46" w:rsidRPr="00EA0488">
        <w:rPr>
          <w:rFonts w:eastAsia="仿宋_GB2312" w:hint="eastAsia"/>
          <w:sz w:val="32"/>
          <w:szCs w:val="32"/>
        </w:rPr>
        <w:t>、教学</w:t>
      </w:r>
      <w:r w:rsidR="00BB3C46" w:rsidRPr="00EA0488">
        <w:rPr>
          <w:rFonts w:eastAsia="仿宋_GB2312"/>
          <w:sz w:val="32"/>
          <w:szCs w:val="32"/>
        </w:rPr>
        <w:fldChar w:fldCharType="begin"/>
      </w:r>
      <w:r w:rsidR="00BB3C46" w:rsidRPr="00EA0488">
        <w:rPr>
          <w:rFonts w:eastAsia="仿宋_GB2312"/>
          <w:sz w:val="32"/>
          <w:szCs w:val="32"/>
        </w:rPr>
        <w:instrText xml:space="preserve"> INCLUDEPICTURE "C:\\Users\\Lenovo\\AppData\\Local\\Temp\\SGPicFaceTpBq\\12268\\1B40BB84.png" \* MERGEFORMATINET </w:instrText>
      </w:r>
      <w:r w:rsidR="00BB3C46" w:rsidRPr="00EA0488">
        <w:rPr>
          <w:rFonts w:eastAsia="仿宋_GB2312"/>
          <w:sz w:val="32"/>
          <w:szCs w:val="32"/>
        </w:rPr>
        <w:fldChar w:fldCharType="end"/>
      </w:r>
      <w:r w:rsidR="00BB3C46" w:rsidRPr="00EA0488">
        <w:rPr>
          <w:rFonts w:eastAsia="仿宋_GB2312" w:hint="eastAsia"/>
          <w:sz w:val="32"/>
          <w:szCs w:val="32"/>
        </w:rPr>
        <w:t>型岗位教师</w:t>
      </w:r>
      <w:r w:rsidRPr="00EA0488">
        <w:rPr>
          <w:rFonts w:eastAsia="仿宋_GB2312" w:hint="eastAsia"/>
          <w:sz w:val="32"/>
          <w:szCs w:val="32"/>
        </w:rPr>
        <w:t>。</w:t>
      </w:r>
      <w:r w:rsidRPr="00EA0488">
        <w:rPr>
          <w:rFonts w:eastAsia="仿宋_GB2312"/>
          <w:sz w:val="32"/>
          <w:szCs w:val="32"/>
        </w:rPr>
        <w:t>优化专业教师结构，提升教学、</w:t>
      </w:r>
      <w:r w:rsidRPr="00EA0488">
        <w:rPr>
          <w:rFonts w:eastAsia="仿宋_GB2312" w:hint="eastAsia"/>
          <w:sz w:val="32"/>
          <w:szCs w:val="32"/>
        </w:rPr>
        <w:t>科研</w:t>
      </w:r>
      <w:r w:rsidRPr="00EA0488">
        <w:rPr>
          <w:rFonts w:eastAsia="仿宋_GB2312"/>
          <w:sz w:val="32"/>
          <w:szCs w:val="32"/>
        </w:rPr>
        <w:t>整体水平，团队成员在</w:t>
      </w:r>
      <w:r w:rsidRPr="00EA0488">
        <w:rPr>
          <w:rFonts w:eastAsia="仿宋_GB2312" w:hint="eastAsia"/>
          <w:sz w:val="32"/>
          <w:szCs w:val="32"/>
        </w:rPr>
        <w:t>教学指导委员会</w:t>
      </w:r>
      <w:r w:rsidRPr="00EA0488">
        <w:rPr>
          <w:rFonts w:eastAsia="仿宋_GB2312"/>
          <w:sz w:val="32"/>
          <w:szCs w:val="32"/>
        </w:rPr>
        <w:t>、</w:t>
      </w:r>
      <w:r w:rsidRPr="00EA0488">
        <w:rPr>
          <w:rFonts w:eastAsia="仿宋_GB2312" w:hint="eastAsia"/>
          <w:sz w:val="32"/>
          <w:szCs w:val="32"/>
        </w:rPr>
        <w:t>行业协会、学术</w:t>
      </w:r>
      <w:r w:rsidRPr="00EA0488">
        <w:rPr>
          <w:rFonts w:eastAsia="仿宋_GB2312"/>
          <w:sz w:val="32"/>
          <w:szCs w:val="32"/>
        </w:rPr>
        <w:t>团体或专业刊物担任重要职务，成员影响力明显增加。</w:t>
      </w:r>
      <w:r w:rsidRPr="00EA0488">
        <w:rPr>
          <w:rFonts w:ascii="Times New Roman" w:eastAsia="仿宋_GB2312" w:hAnsi="Times New Roman" w:cs="Times New Roman" w:hint="eastAsia"/>
          <w:sz w:val="32"/>
          <w:szCs w:val="32"/>
        </w:rPr>
        <w:t>坚持</w:t>
      </w:r>
      <w:r w:rsidRPr="00EA0488">
        <w:rPr>
          <w:rFonts w:ascii="Times New Roman" w:eastAsia="仿宋_GB2312" w:hAnsi="Times New Roman" w:cs="Times New Roman"/>
          <w:sz w:val="32"/>
          <w:szCs w:val="32"/>
        </w:rPr>
        <w:t>教授为本科生授课</w:t>
      </w:r>
      <w:r w:rsidRPr="00EA0488">
        <w:rPr>
          <w:rFonts w:ascii="Times New Roman" w:eastAsia="仿宋_GB2312" w:hAnsi="Times New Roman" w:cs="Times New Roman" w:hint="eastAsia"/>
          <w:sz w:val="32"/>
          <w:szCs w:val="32"/>
        </w:rPr>
        <w:t>制度，提高教授授课课程门数、课时数。</w:t>
      </w:r>
    </w:p>
    <w:p w14:paraId="213A79EB" w14:textId="708682B5" w:rsidR="00F30CF6" w:rsidRPr="00EA0488" w:rsidRDefault="00F30CF6" w:rsidP="00F30CF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A0488">
        <w:rPr>
          <w:rFonts w:ascii="Times New Roman" w:eastAsia="仿宋_GB2312" w:hAnsi="Times New Roman" w:cs="Times New Roman" w:hint="eastAsia"/>
          <w:bCs/>
          <w:sz w:val="32"/>
          <w:szCs w:val="32"/>
        </w:rPr>
        <w:t>2.</w:t>
      </w:r>
      <w:r w:rsidRPr="00EA0488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 w:rsidR="00613C07" w:rsidRPr="00EA0488">
        <w:rPr>
          <w:rFonts w:ascii="Times New Roman" w:eastAsia="仿宋_GB2312" w:hAnsi="Times New Roman" w:cs="Times New Roman" w:hint="eastAsia"/>
          <w:sz w:val="32"/>
          <w:szCs w:val="32"/>
        </w:rPr>
        <w:t>教师教学发展</w:t>
      </w:r>
      <w:r w:rsidRPr="00EA0488">
        <w:rPr>
          <w:rFonts w:ascii="Times New Roman" w:eastAsia="仿宋_GB2312" w:hAnsi="Times New Roman" w:cs="Times New Roman" w:hint="eastAsia"/>
          <w:sz w:val="32"/>
          <w:szCs w:val="32"/>
        </w:rPr>
        <w:t>。组织青年教师过好“三关”（科研关、实践关、教学关）。开展系列结合学科特点的专项培训学习。通过青教赛、教学创新大赛、教学改革与建设项目等培育新秀、名师。</w:t>
      </w:r>
    </w:p>
    <w:p w14:paraId="5B63EDEF" w14:textId="5D431A0F" w:rsidR="00F30CF6" w:rsidRPr="00EA0488" w:rsidRDefault="00F30CF6" w:rsidP="00F30CF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A0488">
        <w:rPr>
          <w:rFonts w:ascii="Times New Roman" w:eastAsia="仿宋_GB2312" w:hAnsi="Times New Roman" w:cs="Times New Roman" w:hint="eastAsia"/>
          <w:bCs/>
          <w:sz w:val="32"/>
          <w:szCs w:val="32"/>
        </w:rPr>
        <w:t>3.</w:t>
      </w:r>
      <w:r w:rsidRPr="00EA0488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 w:rsidRPr="00EA0488">
        <w:rPr>
          <w:rFonts w:eastAsia="仿宋_GB2312" w:hint="eastAsia"/>
          <w:sz w:val="32"/>
          <w:szCs w:val="32"/>
        </w:rPr>
        <w:t>加强</w:t>
      </w:r>
      <w:r w:rsidRPr="00EA0488">
        <w:rPr>
          <w:rFonts w:eastAsia="仿宋_GB2312"/>
          <w:sz w:val="32"/>
          <w:szCs w:val="32"/>
        </w:rPr>
        <w:t>基层教学组织</w:t>
      </w:r>
      <w:r w:rsidRPr="00EA0488">
        <w:rPr>
          <w:rFonts w:eastAsia="仿宋_GB2312" w:hint="eastAsia"/>
          <w:sz w:val="32"/>
          <w:szCs w:val="32"/>
        </w:rPr>
        <w:t>。</w:t>
      </w:r>
      <w:r w:rsidRPr="00EA0488">
        <w:rPr>
          <w:rFonts w:eastAsia="仿宋_GB2312"/>
          <w:sz w:val="32"/>
          <w:szCs w:val="32"/>
        </w:rPr>
        <w:t>健全</w:t>
      </w:r>
      <w:r w:rsidRPr="00EA0488">
        <w:rPr>
          <w:rFonts w:eastAsia="仿宋_GB2312" w:hint="eastAsia"/>
          <w:sz w:val="32"/>
          <w:szCs w:val="32"/>
        </w:rPr>
        <w:t>、规范定期教学研讨制度，持续</w:t>
      </w:r>
      <w:r w:rsidRPr="00EA0488">
        <w:rPr>
          <w:rFonts w:eastAsia="仿宋_GB2312"/>
          <w:sz w:val="32"/>
          <w:szCs w:val="32"/>
        </w:rPr>
        <w:t>开展教学研究</w:t>
      </w:r>
      <w:r w:rsidRPr="00EA0488">
        <w:rPr>
          <w:rFonts w:eastAsia="仿宋_GB2312" w:hint="eastAsia"/>
          <w:sz w:val="32"/>
          <w:szCs w:val="32"/>
        </w:rPr>
        <w:t>活动</w:t>
      </w:r>
      <w:r w:rsidRPr="00EA0488">
        <w:rPr>
          <w:rFonts w:eastAsia="仿宋_GB2312"/>
          <w:sz w:val="32"/>
          <w:szCs w:val="32"/>
        </w:rPr>
        <w:t>。</w:t>
      </w:r>
      <w:r w:rsidRPr="00EA0488">
        <w:rPr>
          <w:rFonts w:eastAsia="仿宋_GB2312" w:hint="eastAsia"/>
          <w:sz w:val="32"/>
          <w:szCs w:val="32"/>
        </w:rPr>
        <w:t>组织课程大纲修订、考核质量标准制订，重点加强一流课程建设、</w:t>
      </w:r>
      <w:r w:rsidRPr="00EA0488">
        <w:rPr>
          <w:rFonts w:eastAsia="仿宋_GB2312" w:hint="eastAsia"/>
          <w:sz w:val="32"/>
          <w:szCs w:val="32"/>
        </w:rPr>
        <w:t>OBE</w:t>
      </w:r>
      <w:r w:rsidRPr="00EA0488">
        <w:rPr>
          <w:rFonts w:eastAsia="仿宋_GB2312" w:hint="eastAsia"/>
          <w:sz w:val="32"/>
          <w:szCs w:val="32"/>
        </w:rPr>
        <w:t>教学目标达成考核。</w:t>
      </w:r>
    </w:p>
    <w:p w14:paraId="649619BF" w14:textId="2C80A1C6" w:rsidR="001E0017" w:rsidRPr="00EA0488" w:rsidRDefault="001E0017" w:rsidP="001E001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A0488">
        <w:rPr>
          <w:rFonts w:eastAsia="仿宋_GB2312"/>
          <w:sz w:val="32"/>
          <w:szCs w:val="32"/>
        </w:rPr>
        <w:t>（五）学生</w:t>
      </w:r>
      <w:r w:rsidR="00E754DC" w:rsidRPr="00EA0488">
        <w:rPr>
          <w:rFonts w:eastAsia="仿宋_GB2312" w:hint="eastAsia"/>
          <w:sz w:val="32"/>
          <w:szCs w:val="32"/>
        </w:rPr>
        <w:t>发展</w:t>
      </w:r>
    </w:p>
    <w:p w14:paraId="26BF7390" w14:textId="688A095D" w:rsidR="008D6B5D" w:rsidRPr="00EA0488" w:rsidRDefault="00D60217" w:rsidP="008D6B5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．</w:t>
      </w:r>
      <w:r w:rsidR="008D6B5D" w:rsidRPr="00D60217">
        <w:rPr>
          <w:rFonts w:ascii="Times New Roman" w:eastAsia="仿宋_GB2312" w:hAnsi="Times New Roman" w:cs="Times New Roman" w:hint="eastAsia"/>
          <w:bCs/>
          <w:sz w:val="32"/>
          <w:szCs w:val="32"/>
        </w:rPr>
        <w:t>提高</w:t>
      </w:r>
      <w:r w:rsidR="008D6B5D" w:rsidRPr="00D60217">
        <w:rPr>
          <w:rFonts w:ascii="Times New Roman" w:eastAsia="仿宋_GB2312" w:hAnsi="Times New Roman" w:cs="Times New Roman"/>
          <w:bCs/>
          <w:sz w:val="32"/>
          <w:szCs w:val="32"/>
        </w:rPr>
        <w:t>科研训练</w:t>
      </w:r>
      <w:r w:rsidR="008D6B5D" w:rsidRPr="00D60217">
        <w:rPr>
          <w:rFonts w:ascii="Times New Roman" w:eastAsia="仿宋_GB2312" w:hAnsi="Times New Roman" w:cs="Times New Roman" w:hint="eastAsia"/>
          <w:bCs/>
          <w:sz w:val="32"/>
          <w:szCs w:val="32"/>
        </w:rPr>
        <w:t>覆盖面。</w:t>
      </w:r>
      <w:r w:rsidR="008D6B5D" w:rsidRPr="00D60217">
        <w:rPr>
          <w:rFonts w:ascii="Times New Roman" w:eastAsia="仿宋_GB2312" w:hAnsi="Times New Roman" w:cs="Times New Roman"/>
          <w:bCs/>
          <w:sz w:val="32"/>
          <w:szCs w:val="32"/>
        </w:rPr>
        <w:t>支持本科生参与科研，推动学</w:t>
      </w:r>
      <w:r w:rsidR="008D6B5D" w:rsidRPr="00EA0488">
        <w:rPr>
          <w:rFonts w:eastAsia="仿宋_GB2312"/>
          <w:sz w:val="32"/>
          <w:szCs w:val="32"/>
        </w:rPr>
        <w:t>生早进课题、早进实验室、早进团队。依托协同创新中心、工程研究中心、</w:t>
      </w:r>
      <w:r w:rsidR="008D6B5D" w:rsidRPr="00EA0488">
        <w:rPr>
          <w:rFonts w:eastAsia="仿宋_GB2312" w:hint="eastAsia"/>
          <w:sz w:val="32"/>
          <w:szCs w:val="32"/>
        </w:rPr>
        <w:t>地方研究院</w:t>
      </w:r>
      <w:r w:rsidR="008D6B5D" w:rsidRPr="00EA0488">
        <w:rPr>
          <w:rFonts w:eastAsia="仿宋_GB2312"/>
          <w:sz w:val="32"/>
          <w:szCs w:val="32"/>
        </w:rPr>
        <w:t>和</w:t>
      </w:r>
      <w:r w:rsidR="008D6B5D" w:rsidRPr="00EA0488">
        <w:rPr>
          <w:rFonts w:eastAsia="仿宋_GB2312" w:hint="eastAsia"/>
          <w:sz w:val="32"/>
          <w:szCs w:val="32"/>
        </w:rPr>
        <w:t>现代产业学院</w:t>
      </w:r>
      <w:r w:rsidR="008D6B5D" w:rsidRPr="00EA0488">
        <w:rPr>
          <w:rFonts w:eastAsia="仿宋_GB2312"/>
          <w:sz w:val="32"/>
          <w:szCs w:val="32"/>
        </w:rPr>
        <w:t>，搭建学生</w:t>
      </w:r>
      <w:proofErr w:type="gramStart"/>
      <w:r w:rsidR="008D6B5D" w:rsidRPr="00EA0488">
        <w:rPr>
          <w:rFonts w:eastAsia="仿宋_GB2312"/>
          <w:sz w:val="32"/>
          <w:szCs w:val="32"/>
        </w:rPr>
        <w:t>科创实践</w:t>
      </w:r>
      <w:proofErr w:type="gramEnd"/>
      <w:r w:rsidR="008D6B5D" w:rsidRPr="00EA0488">
        <w:rPr>
          <w:rFonts w:eastAsia="仿宋_GB2312"/>
          <w:sz w:val="32"/>
          <w:szCs w:val="32"/>
        </w:rPr>
        <w:t>平台，推动高质量师生共创，增强学生科研能力。</w:t>
      </w:r>
    </w:p>
    <w:p w14:paraId="19C12292" w14:textId="74D1B57C" w:rsidR="008D6B5D" w:rsidRPr="00EA0488" w:rsidRDefault="008D6B5D" w:rsidP="008D6B5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60217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 w:rsidR="00D60217">
        <w:rPr>
          <w:rFonts w:ascii="Times New Roman" w:eastAsia="仿宋_GB2312" w:hAnsi="Times New Roman" w:cs="Times New Roman" w:hint="eastAsia"/>
          <w:bCs/>
          <w:sz w:val="32"/>
          <w:szCs w:val="32"/>
        </w:rPr>
        <w:t>．</w:t>
      </w:r>
      <w:r w:rsidRPr="00EA0488">
        <w:rPr>
          <w:rFonts w:eastAsia="仿宋_GB2312" w:hint="eastAsia"/>
          <w:sz w:val="32"/>
          <w:szCs w:val="32"/>
        </w:rPr>
        <w:t>提高</w:t>
      </w:r>
      <w:r w:rsidRPr="00EA0488">
        <w:rPr>
          <w:rFonts w:eastAsia="仿宋_GB2312"/>
          <w:sz w:val="32"/>
          <w:szCs w:val="32"/>
        </w:rPr>
        <w:t>学科竞赛</w:t>
      </w:r>
      <w:r w:rsidRPr="00EA0488">
        <w:rPr>
          <w:rFonts w:eastAsia="仿宋_GB2312" w:hint="eastAsia"/>
          <w:sz w:val="32"/>
          <w:szCs w:val="32"/>
        </w:rPr>
        <w:t>参与度。</w:t>
      </w:r>
      <w:r w:rsidRPr="00EA0488">
        <w:rPr>
          <w:rFonts w:eastAsia="仿宋_GB2312"/>
          <w:sz w:val="32"/>
          <w:szCs w:val="32"/>
        </w:rPr>
        <w:t>创新创业教育与专业教育紧密</w:t>
      </w:r>
      <w:r w:rsidRPr="00EA0488">
        <w:rPr>
          <w:rFonts w:eastAsia="仿宋_GB2312"/>
          <w:sz w:val="32"/>
          <w:szCs w:val="32"/>
        </w:rPr>
        <w:lastRenderedPageBreak/>
        <w:t>结合，全方位深层次融入人才培养全过程</w:t>
      </w:r>
      <w:r w:rsidRPr="00EA0488">
        <w:rPr>
          <w:rFonts w:eastAsia="仿宋_GB2312" w:hint="eastAsia"/>
          <w:sz w:val="32"/>
          <w:szCs w:val="32"/>
        </w:rPr>
        <w:t>，扩大学科竞赛学生参与度，</w:t>
      </w:r>
      <w:r w:rsidRPr="00EA0488">
        <w:rPr>
          <w:rFonts w:eastAsia="仿宋_GB2312"/>
          <w:sz w:val="32"/>
          <w:szCs w:val="32"/>
        </w:rPr>
        <w:t>在影响力较大的</w:t>
      </w:r>
      <w:r w:rsidRPr="00EA0488">
        <w:rPr>
          <w:rFonts w:eastAsia="仿宋_GB2312" w:hint="eastAsia"/>
          <w:sz w:val="32"/>
          <w:szCs w:val="32"/>
        </w:rPr>
        <w:t>互联网</w:t>
      </w:r>
      <w:r w:rsidRPr="00EA0488">
        <w:rPr>
          <w:rFonts w:eastAsia="仿宋_GB2312" w:hint="eastAsia"/>
          <w:sz w:val="32"/>
          <w:szCs w:val="32"/>
        </w:rPr>
        <w:t>+</w:t>
      </w:r>
      <w:r w:rsidRPr="00EA0488">
        <w:rPr>
          <w:rFonts w:eastAsia="仿宋_GB2312" w:hint="eastAsia"/>
          <w:sz w:val="32"/>
          <w:szCs w:val="32"/>
        </w:rPr>
        <w:t>创</w:t>
      </w:r>
      <w:r w:rsidRPr="00EA0488">
        <w:rPr>
          <w:rFonts w:eastAsia="仿宋_GB2312"/>
          <w:sz w:val="32"/>
          <w:szCs w:val="32"/>
        </w:rPr>
        <w:t>新创业</w:t>
      </w:r>
      <w:r w:rsidRPr="00EA0488">
        <w:rPr>
          <w:rFonts w:eastAsia="仿宋_GB2312" w:hint="eastAsia"/>
          <w:sz w:val="32"/>
          <w:szCs w:val="32"/>
        </w:rPr>
        <w:t>大</w:t>
      </w:r>
      <w:r w:rsidRPr="00EA0488">
        <w:rPr>
          <w:rFonts w:eastAsia="仿宋_GB2312"/>
          <w:sz w:val="32"/>
          <w:szCs w:val="32"/>
        </w:rPr>
        <w:t>赛、学科竞赛中获得高等级奖项。</w:t>
      </w:r>
    </w:p>
    <w:p w14:paraId="55A7FBC0" w14:textId="26B83C82" w:rsidR="00E754DC" w:rsidRPr="00EA0488" w:rsidRDefault="008D6B5D" w:rsidP="001E001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60217"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 w:rsidR="00E754DC" w:rsidRPr="00D60217">
        <w:rPr>
          <w:rFonts w:ascii="Times New Roman" w:eastAsia="仿宋_GB2312" w:hAnsi="Times New Roman" w:cs="Times New Roman" w:hint="eastAsia"/>
          <w:bCs/>
          <w:sz w:val="32"/>
          <w:szCs w:val="32"/>
        </w:rPr>
        <w:t>.</w:t>
      </w:r>
      <w:r w:rsidRPr="00D60217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 w:rsidRPr="00EA0488">
        <w:rPr>
          <w:rFonts w:eastAsia="仿宋_GB2312" w:hint="eastAsia"/>
          <w:sz w:val="32"/>
          <w:szCs w:val="32"/>
        </w:rPr>
        <w:t>提升学生满意度。建立</w:t>
      </w:r>
      <w:r w:rsidRPr="00EA0488">
        <w:rPr>
          <w:rFonts w:eastAsia="仿宋_GB2312"/>
          <w:sz w:val="32"/>
          <w:szCs w:val="32"/>
        </w:rPr>
        <w:t>毕业生培养质量的跟踪调查</w:t>
      </w:r>
      <w:r w:rsidRPr="00EA0488">
        <w:rPr>
          <w:rFonts w:eastAsia="仿宋_GB2312" w:hint="eastAsia"/>
          <w:sz w:val="32"/>
          <w:szCs w:val="32"/>
        </w:rPr>
        <w:t>机制，建立质量保障闭环体系，提高学生就业质量。根据专业培养目标，让学生通过深造、就业、创业实现未来可持续发展。</w:t>
      </w:r>
    </w:p>
    <w:p w14:paraId="41E1FDC1" w14:textId="77777777" w:rsidR="008D6B5D" w:rsidRPr="00EA0488" w:rsidRDefault="008D6B5D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bookmarkEnd w:id="0"/>
    <w:p w14:paraId="42026A08" w14:textId="4B16B9C8" w:rsidR="004976F1" w:rsidRPr="00EA0488" w:rsidRDefault="004976F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A0488">
        <w:rPr>
          <w:rFonts w:ascii="Times New Roman" w:eastAsia="仿宋_GB2312" w:hAnsi="Times New Roman" w:cs="Times New Roman" w:hint="eastAsia"/>
          <w:sz w:val="32"/>
          <w:szCs w:val="32"/>
        </w:rPr>
        <w:t>附件：浙江工业大学一流本科专业建设</w:t>
      </w:r>
      <w:r w:rsidR="002109E9" w:rsidRPr="00EA0488">
        <w:rPr>
          <w:rFonts w:ascii="Times New Roman" w:eastAsia="仿宋_GB2312" w:hAnsi="Times New Roman" w:cs="Times New Roman" w:hint="eastAsia"/>
          <w:sz w:val="32"/>
          <w:szCs w:val="32"/>
        </w:rPr>
        <w:t>基本要求</w:t>
      </w:r>
      <w:r w:rsidRPr="00EA0488">
        <w:rPr>
          <w:rFonts w:ascii="Times New Roman" w:eastAsia="仿宋_GB2312" w:hAnsi="Times New Roman" w:cs="Times New Roman" w:hint="eastAsia"/>
          <w:sz w:val="32"/>
          <w:szCs w:val="32"/>
        </w:rPr>
        <w:t>（试行）</w:t>
      </w:r>
    </w:p>
    <w:p w14:paraId="71AA87D9" w14:textId="77777777" w:rsidR="001C1EC9" w:rsidRDefault="001C1EC9">
      <w:pPr>
        <w:spacing w:line="58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0A811E38" w14:textId="77777777" w:rsidR="00922F56" w:rsidRDefault="00922F56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br w:type="page"/>
      </w:r>
    </w:p>
    <w:p w14:paraId="06BF9C1A" w14:textId="4700F343" w:rsidR="00922F56" w:rsidRDefault="00922F56" w:rsidP="00922F56">
      <w:pPr>
        <w:spacing w:line="58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附件：</w:t>
      </w:r>
    </w:p>
    <w:p w14:paraId="7FD43C13" w14:textId="77777777" w:rsidR="00922F56" w:rsidRPr="00E35DD2" w:rsidRDefault="00922F56" w:rsidP="00922F56">
      <w:pPr>
        <w:adjustRightInd w:val="0"/>
        <w:snapToGrid w:val="0"/>
        <w:jc w:val="center"/>
        <w:rPr>
          <w:rFonts w:ascii="方正小标宋简体" w:eastAsia="方正小标宋简体" w:hAnsi="Times New Roman" w:cs="Times New Roman"/>
          <w:kern w:val="0"/>
          <w:sz w:val="32"/>
          <w:szCs w:val="32"/>
        </w:rPr>
      </w:pPr>
      <w:r w:rsidRPr="00E35DD2"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浙江工业大学一流本科专业建设基本要求（试行）</w:t>
      </w:r>
    </w:p>
    <w:p w14:paraId="0C11B2AC" w14:textId="77777777" w:rsidR="00922F56" w:rsidRDefault="00922F56" w:rsidP="00922F56">
      <w:pPr>
        <w:adjustRightInd w:val="0"/>
        <w:snapToGrid w:val="0"/>
        <w:jc w:val="center"/>
        <w:rPr>
          <w:rFonts w:ascii="Times New Roman" w:eastAsia="仿宋_GB2312" w:hAnsi="Times New Roman" w:cs="Times New Roman"/>
          <w:kern w:val="0"/>
          <w:sz w:val="28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32"/>
        </w:rPr>
        <w:t>（教育部一流专业认证标准出台后另行调整）</w:t>
      </w:r>
    </w:p>
    <w:p w14:paraId="1E001713" w14:textId="77777777" w:rsidR="00922F56" w:rsidRPr="007A0571" w:rsidRDefault="00922F56" w:rsidP="00922F56">
      <w:pPr>
        <w:adjustRightInd w:val="0"/>
        <w:snapToGrid w:val="0"/>
        <w:jc w:val="center"/>
        <w:rPr>
          <w:rFonts w:ascii="Times New Roman" w:eastAsia="仿宋_GB2312" w:hAnsi="Times New Roman" w:cs="Times New Roman"/>
          <w:kern w:val="0"/>
          <w:sz w:val="28"/>
          <w:szCs w:val="3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25"/>
        <w:gridCol w:w="2349"/>
        <w:gridCol w:w="4322"/>
      </w:tblGrid>
      <w:tr w:rsidR="00922F56" w14:paraId="4298F111" w14:textId="77777777" w:rsidTr="00D63155">
        <w:tc>
          <w:tcPr>
            <w:tcW w:w="1668" w:type="dxa"/>
          </w:tcPr>
          <w:p w14:paraId="0481FC49" w14:textId="77777777" w:rsidR="00922F56" w:rsidRPr="00132244" w:rsidRDefault="00922F56" w:rsidP="00D631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32244">
              <w:rPr>
                <w:rFonts w:ascii="宋体" w:eastAsia="宋体" w:hAnsi="宋体"/>
                <w:b/>
                <w:sz w:val="24"/>
              </w:rPr>
              <w:t>一级指标</w:t>
            </w:r>
          </w:p>
        </w:tc>
        <w:tc>
          <w:tcPr>
            <w:tcW w:w="2409" w:type="dxa"/>
          </w:tcPr>
          <w:p w14:paraId="09B841D5" w14:textId="77777777" w:rsidR="00922F56" w:rsidRPr="00132244" w:rsidRDefault="00922F56" w:rsidP="00D631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32244">
              <w:rPr>
                <w:rFonts w:ascii="宋体" w:eastAsia="宋体" w:hAnsi="宋体"/>
                <w:b/>
                <w:sz w:val="24"/>
              </w:rPr>
              <w:t>二级指标</w:t>
            </w:r>
          </w:p>
        </w:tc>
        <w:tc>
          <w:tcPr>
            <w:tcW w:w="4445" w:type="dxa"/>
          </w:tcPr>
          <w:p w14:paraId="7CC23C87" w14:textId="77777777" w:rsidR="00922F56" w:rsidRPr="00132244" w:rsidRDefault="00922F56" w:rsidP="00D631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32244">
              <w:rPr>
                <w:rFonts w:ascii="宋体" w:eastAsia="宋体" w:hAnsi="宋体"/>
                <w:b/>
                <w:sz w:val="24"/>
              </w:rPr>
              <w:t>建设</w:t>
            </w:r>
            <w:r>
              <w:rPr>
                <w:rFonts w:ascii="宋体" w:eastAsia="宋体" w:hAnsi="宋体" w:hint="eastAsia"/>
                <w:b/>
                <w:sz w:val="24"/>
              </w:rPr>
              <w:t>基本要求</w:t>
            </w:r>
          </w:p>
        </w:tc>
      </w:tr>
      <w:tr w:rsidR="00922F56" w14:paraId="59E0EB7F" w14:textId="77777777" w:rsidTr="00D63155">
        <w:tc>
          <w:tcPr>
            <w:tcW w:w="1668" w:type="dxa"/>
            <w:vMerge w:val="restart"/>
          </w:tcPr>
          <w:p w14:paraId="0064F3EB" w14:textId="77777777" w:rsidR="00922F56" w:rsidRPr="003E65CF" w:rsidRDefault="00922F56" w:rsidP="00D63155">
            <w:pPr>
              <w:rPr>
                <w:rFonts w:ascii="仿宋_GB2312" w:eastAsia="仿宋_GB2312" w:hint="eastAsia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1.培养模式优化</w:t>
            </w:r>
          </w:p>
        </w:tc>
        <w:tc>
          <w:tcPr>
            <w:tcW w:w="2409" w:type="dxa"/>
            <w:vAlign w:val="center"/>
          </w:tcPr>
          <w:p w14:paraId="3BEE3093" w14:textId="77777777" w:rsidR="00922F56" w:rsidRPr="003E65CF" w:rsidRDefault="00922F56" w:rsidP="00D63155">
            <w:pPr>
              <w:jc w:val="left"/>
              <w:rPr>
                <w:rFonts w:ascii="仿宋_GB2312" w:eastAsia="仿宋_GB2312" w:hint="eastAsia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1.1培养目标与毕业要求</w:t>
            </w:r>
          </w:p>
        </w:tc>
        <w:tc>
          <w:tcPr>
            <w:tcW w:w="4445" w:type="dxa"/>
          </w:tcPr>
          <w:p w14:paraId="3BCA45B4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坚持党的教育方针，全面贯彻落实立德树人根本任务；有公开、精准、符合学校办学的专业定位；培养目标与经济社会发展或行业发展需求相契合，充分体现面向未来、应对变化。有明确、公开、可衡量的毕业要求，能够支撑培养目标的达成，形成毕业要求达成度评价机制。</w:t>
            </w:r>
          </w:p>
        </w:tc>
      </w:tr>
      <w:tr w:rsidR="00922F56" w14:paraId="2C93FAA9" w14:textId="77777777" w:rsidTr="00D63155">
        <w:tc>
          <w:tcPr>
            <w:tcW w:w="1668" w:type="dxa"/>
            <w:vMerge/>
          </w:tcPr>
          <w:p w14:paraId="24B75090" w14:textId="77777777" w:rsidR="00922F56" w:rsidRPr="003E65CF" w:rsidRDefault="00922F56" w:rsidP="00D63155">
            <w:pPr>
              <w:rPr>
                <w:rFonts w:ascii="仿宋_GB2312" w:eastAsia="仿宋_GB2312" w:hint="eastAsia"/>
              </w:rPr>
            </w:pPr>
          </w:p>
        </w:tc>
        <w:tc>
          <w:tcPr>
            <w:tcW w:w="2409" w:type="dxa"/>
          </w:tcPr>
          <w:p w14:paraId="279A6D98" w14:textId="77777777" w:rsidR="00922F56" w:rsidRPr="003E65CF" w:rsidRDefault="00922F56" w:rsidP="00D63155">
            <w:pPr>
              <w:rPr>
                <w:rFonts w:ascii="仿宋_GB2312" w:eastAsia="仿宋_GB2312" w:hint="eastAsia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1.2专业思政和</w:t>
            </w:r>
            <w:proofErr w:type="gramStart"/>
            <w:r w:rsidRPr="003E65CF">
              <w:rPr>
                <w:rFonts w:ascii="仿宋_GB2312" w:eastAsia="仿宋_GB2312" w:hAnsi="仿宋" w:cs="仿宋" w:hint="eastAsia"/>
                <w:sz w:val="24"/>
              </w:rPr>
              <w:t>课程思政</w:t>
            </w:r>
            <w:proofErr w:type="gramEnd"/>
          </w:p>
        </w:tc>
        <w:tc>
          <w:tcPr>
            <w:tcW w:w="4445" w:type="dxa"/>
          </w:tcPr>
          <w:p w14:paraId="6A6B2C6B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实现课程</w:t>
            </w:r>
            <w:proofErr w:type="gramStart"/>
            <w:r w:rsidRPr="003E65CF">
              <w:rPr>
                <w:rFonts w:ascii="仿宋_GB2312" w:eastAsia="仿宋_GB2312" w:hAnsi="仿宋" w:cs="仿宋" w:hint="eastAsia"/>
                <w:sz w:val="24"/>
              </w:rPr>
              <w:t>思政全</w:t>
            </w:r>
            <w:proofErr w:type="gramEnd"/>
            <w:r w:rsidRPr="003E65CF">
              <w:rPr>
                <w:rFonts w:ascii="仿宋_GB2312" w:eastAsia="仿宋_GB2312" w:hAnsi="仿宋" w:cs="仿宋" w:hint="eastAsia"/>
                <w:sz w:val="24"/>
              </w:rPr>
              <w:t>覆盖，有效融入专业实现一体化建设。国一流专业新增1项省级以上课程</w:t>
            </w:r>
            <w:proofErr w:type="gramStart"/>
            <w:r w:rsidRPr="003E65CF">
              <w:rPr>
                <w:rFonts w:ascii="仿宋_GB2312" w:eastAsia="仿宋_GB2312" w:hAnsi="仿宋" w:cs="仿宋" w:hint="eastAsia"/>
                <w:sz w:val="24"/>
              </w:rPr>
              <w:t>思政教学</w:t>
            </w:r>
            <w:proofErr w:type="gramEnd"/>
            <w:r w:rsidRPr="003E65CF">
              <w:rPr>
                <w:rFonts w:ascii="仿宋_GB2312" w:eastAsia="仿宋_GB2312" w:hAnsi="仿宋" w:cs="仿宋" w:hint="eastAsia"/>
                <w:sz w:val="24"/>
              </w:rPr>
              <w:t>项目，省一流专业新增1项校级以上课程</w:t>
            </w:r>
            <w:proofErr w:type="gramStart"/>
            <w:r w:rsidRPr="003E65CF">
              <w:rPr>
                <w:rFonts w:ascii="仿宋_GB2312" w:eastAsia="仿宋_GB2312" w:hAnsi="仿宋" w:cs="仿宋" w:hint="eastAsia"/>
                <w:sz w:val="24"/>
              </w:rPr>
              <w:t>思政教学</w:t>
            </w:r>
            <w:proofErr w:type="gramEnd"/>
            <w:r w:rsidRPr="003E65CF">
              <w:rPr>
                <w:rFonts w:ascii="仿宋_GB2312" w:eastAsia="仿宋_GB2312" w:hAnsi="仿宋" w:cs="仿宋" w:hint="eastAsia"/>
                <w:sz w:val="24"/>
              </w:rPr>
              <w:t>项目。</w:t>
            </w:r>
          </w:p>
        </w:tc>
      </w:tr>
      <w:tr w:rsidR="00922F56" w14:paraId="6DC227EB" w14:textId="77777777" w:rsidTr="00D63155">
        <w:tc>
          <w:tcPr>
            <w:tcW w:w="1668" w:type="dxa"/>
            <w:vMerge/>
          </w:tcPr>
          <w:p w14:paraId="4403ED8D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409" w:type="dxa"/>
          </w:tcPr>
          <w:p w14:paraId="65BD10FD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1.3 “四新”专业内涵建设、综合改革</w:t>
            </w:r>
          </w:p>
        </w:tc>
        <w:tc>
          <w:tcPr>
            <w:tcW w:w="4445" w:type="dxa"/>
          </w:tcPr>
          <w:p w14:paraId="2141A0CA" w14:textId="77777777" w:rsidR="00922F56" w:rsidRPr="003E65CF" w:rsidRDefault="00922F56" w:rsidP="00D63155">
            <w:pPr>
              <w:rPr>
                <w:rFonts w:ascii="仿宋_GB2312" w:eastAsia="仿宋_GB2312" w:hint="eastAsia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围绕国家战略、区域需求和产业转型升级要求，优化培养方案，课程设置、模块设置落实“四新”内涵建设。科教融合、产教融合、跨界融合的培养模式改革，培育专业特色、优势。国一流专业获得1项省级以上教改项目、1项教育部产学合作协同育人项目，省一流专业获得1项校级以上教改项目、1项教育部产学合作协同育人项目。</w:t>
            </w:r>
          </w:p>
        </w:tc>
      </w:tr>
      <w:tr w:rsidR="00922F56" w14:paraId="1FDAA15E" w14:textId="77777777" w:rsidTr="00D63155">
        <w:trPr>
          <w:trHeight w:val="686"/>
        </w:trPr>
        <w:tc>
          <w:tcPr>
            <w:tcW w:w="1668" w:type="dxa"/>
            <w:vMerge w:val="restart"/>
          </w:tcPr>
          <w:p w14:paraId="4C824799" w14:textId="77777777" w:rsidR="00922F56" w:rsidRPr="003E65CF" w:rsidRDefault="00922F56" w:rsidP="00D63155">
            <w:pPr>
              <w:rPr>
                <w:rFonts w:ascii="仿宋_GB2312" w:eastAsia="仿宋_GB2312" w:hint="eastAsia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2.课程与教材建设</w:t>
            </w:r>
          </w:p>
        </w:tc>
        <w:tc>
          <w:tcPr>
            <w:tcW w:w="2409" w:type="dxa"/>
          </w:tcPr>
          <w:p w14:paraId="3D01A1B5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2.1一流课程建设</w:t>
            </w:r>
          </w:p>
        </w:tc>
        <w:tc>
          <w:tcPr>
            <w:tcW w:w="4445" w:type="dxa"/>
          </w:tcPr>
          <w:p w14:paraId="02A57087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课程大纲及时更新，课程建设有规划、有标准、有措施。建设具有“两性一度”特征的一流课程，国一流专业立项以后至少新增1门国家级一流课程、1门省级一流课程；省一流专业立项以后至少新增1门省级一流课程。</w:t>
            </w:r>
          </w:p>
        </w:tc>
      </w:tr>
      <w:tr w:rsidR="00922F56" w14:paraId="1E455EB3" w14:textId="77777777" w:rsidTr="00D63155">
        <w:trPr>
          <w:trHeight w:val="1980"/>
        </w:trPr>
        <w:tc>
          <w:tcPr>
            <w:tcW w:w="1668" w:type="dxa"/>
            <w:vMerge/>
          </w:tcPr>
          <w:p w14:paraId="216D6114" w14:textId="77777777" w:rsidR="00922F56" w:rsidRPr="003E65CF" w:rsidRDefault="00922F56" w:rsidP="00D63155">
            <w:pPr>
              <w:rPr>
                <w:rFonts w:ascii="仿宋_GB2312" w:eastAsia="仿宋_GB2312" w:hint="eastAsia"/>
              </w:rPr>
            </w:pPr>
          </w:p>
        </w:tc>
        <w:tc>
          <w:tcPr>
            <w:tcW w:w="2409" w:type="dxa"/>
          </w:tcPr>
          <w:p w14:paraId="7C320325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2.2教材建设与选用</w:t>
            </w:r>
          </w:p>
          <w:p w14:paraId="25AF9C34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4445" w:type="dxa"/>
          </w:tcPr>
          <w:p w14:paraId="5D0830CF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建立健全教材选用机制，相关课程首选“马工程”教材。围绕课程体系重点建设一批基础课程教材、专业核心课程教材、实验实践类教材，国一流专业至少新增1部（套）省级教材，省一流专业至少新增1部（套）校级重点教材。</w:t>
            </w:r>
          </w:p>
        </w:tc>
      </w:tr>
      <w:tr w:rsidR="00922F56" w14:paraId="7946B00E" w14:textId="77777777" w:rsidTr="00D63155">
        <w:trPr>
          <w:trHeight w:val="841"/>
        </w:trPr>
        <w:tc>
          <w:tcPr>
            <w:tcW w:w="1668" w:type="dxa"/>
            <w:vMerge/>
          </w:tcPr>
          <w:p w14:paraId="664EC946" w14:textId="77777777" w:rsidR="00922F56" w:rsidRPr="003E65CF" w:rsidRDefault="00922F56" w:rsidP="00D63155">
            <w:pPr>
              <w:rPr>
                <w:rFonts w:ascii="仿宋_GB2312" w:eastAsia="仿宋_GB2312" w:hint="eastAsia"/>
              </w:rPr>
            </w:pPr>
          </w:p>
        </w:tc>
        <w:tc>
          <w:tcPr>
            <w:tcW w:w="2409" w:type="dxa"/>
          </w:tcPr>
          <w:p w14:paraId="778C70DF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2.3数字化资源建设</w:t>
            </w:r>
          </w:p>
        </w:tc>
        <w:tc>
          <w:tcPr>
            <w:tcW w:w="4445" w:type="dxa"/>
          </w:tcPr>
          <w:p w14:paraId="61D3112C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结合一流课程建设在线开放资源、虚拟仿真实验项目，开展混合式教学，推进现代技术与教学的深度融合。</w:t>
            </w:r>
          </w:p>
        </w:tc>
      </w:tr>
      <w:tr w:rsidR="00922F56" w14:paraId="0D445CD5" w14:textId="77777777" w:rsidTr="00D63155">
        <w:tc>
          <w:tcPr>
            <w:tcW w:w="1668" w:type="dxa"/>
            <w:vMerge w:val="restart"/>
          </w:tcPr>
          <w:p w14:paraId="27DCF895" w14:textId="77777777" w:rsidR="00922F56" w:rsidRPr="003E65CF" w:rsidRDefault="00922F56" w:rsidP="00D63155">
            <w:pPr>
              <w:rPr>
                <w:rFonts w:ascii="仿宋_GB2312" w:eastAsia="仿宋_GB2312" w:hint="eastAsia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3.协同育人体系建设</w:t>
            </w:r>
          </w:p>
        </w:tc>
        <w:tc>
          <w:tcPr>
            <w:tcW w:w="2409" w:type="dxa"/>
          </w:tcPr>
          <w:p w14:paraId="63392A64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3.1实践育人平台</w:t>
            </w:r>
          </w:p>
        </w:tc>
        <w:tc>
          <w:tcPr>
            <w:tcW w:w="4445" w:type="dxa"/>
          </w:tcPr>
          <w:p w14:paraId="231C3C5C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与行业部门、企业共同建设实践教育基地，国一流专业至少新增1项省级实践</w:t>
            </w:r>
            <w:r w:rsidRPr="003E65CF">
              <w:rPr>
                <w:rFonts w:ascii="仿宋_GB2312" w:eastAsia="仿宋_GB2312" w:hAnsi="仿宋" w:cs="仿宋" w:hint="eastAsia"/>
                <w:sz w:val="24"/>
              </w:rPr>
              <w:lastRenderedPageBreak/>
              <w:t>教学项目（平台），省一流专业至少新增1项校级实践教学项目（平台）。</w:t>
            </w:r>
          </w:p>
        </w:tc>
      </w:tr>
      <w:tr w:rsidR="00922F56" w14:paraId="7148249F" w14:textId="77777777" w:rsidTr="00D63155">
        <w:tc>
          <w:tcPr>
            <w:tcW w:w="1668" w:type="dxa"/>
            <w:vMerge/>
          </w:tcPr>
          <w:p w14:paraId="12AA0ED4" w14:textId="77777777" w:rsidR="00922F56" w:rsidRPr="003E65CF" w:rsidRDefault="00922F56" w:rsidP="00D63155">
            <w:pPr>
              <w:rPr>
                <w:rFonts w:ascii="仿宋_GB2312" w:eastAsia="仿宋_GB2312" w:hint="eastAsia"/>
              </w:rPr>
            </w:pPr>
          </w:p>
        </w:tc>
        <w:tc>
          <w:tcPr>
            <w:tcW w:w="2409" w:type="dxa"/>
          </w:tcPr>
          <w:p w14:paraId="21079E61" w14:textId="77777777" w:rsidR="00922F56" w:rsidRPr="003E65CF" w:rsidRDefault="00922F56" w:rsidP="00D63155">
            <w:pPr>
              <w:rPr>
                <w:rFonts w:ascii="仿宋_GB2312" w:eastAsia="仿宋_GB2312" w:hint="eastAsia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3.2国际合作培养</w:t>
            </w:r>
          </w:p>
        </w:tc>
        <w:tc>
          <w:tcPr>
            <w:tcW w:w="4445" w:type="dxa"/>
          </w:tcPr>
          <w:p w14:paraId="3C53AE07" w14:textId="77777777" w:rsidR="00922F56" w:rsidRPr="003E65CF" w:rsidRDefault="00922F56" w:rsidP="00D63155">
            <w:pPr>
              <w:rPr>
                <w:rFonts w:ascii="仿宋_GB2312" w:eastAsia="仿宋_GB2312" w:hint="eastAsia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推进海外“一院</w:t>
            </w:r>
            <w:proofErr w:type="gramStart"/>
            <w:r w:rsidRPr="003E65CF">
              <w:rPr>
                <w:rFonts w:ascii="仿宋_GB2312" w:eastAsia="仿宋_GB2312" w:hAnsi="仿宋" w:cs="仿宋" w:hint="eastAsia"/>
                <w:sz w:val="24"/>
              </w:rPr>
              <w:t>一</w:t>
            </w:r>
            <w:proofErr w:type="gramEnd"/>
            <w:r w:rsidRPr="003E65CF">
              <w:rPr>
                <w:rFonts w:ascii="仿宋_GB2312" w:eastAsia="仿宋_GB2312" w:hAnsi="仿宋" w:cs="仿宋" w:hint="eastAsia"/>
                <w:sz w:val="24"/>
              </w:rPr>
              <w:t>基地”建设，加大师生境外交流学习力度，一流专业开设暑期国际化课程至少1门次，疫情结束后第二校园经历学生人数占比达到15%以上。</w:t>
            </w:r>
          </w:p>
        </w:tc>
      </w:tr>
      <w:tr w:rsidR="00922F56" w14:paraId="68CC3D33" w14:textId="77777777" w:rsidTr="00D63155">
        <w:tc>
          <w:tcPr>
            <w:tcW w:w="1668" w:type="dxa"/>
            <w:vMerge w:val="restart"/>
          </w:tcPr>
          <w:p w14:paraId="77B1DF0B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4.教师发展与教学团队建设</w:t>
            </w:r>
          </w:p>
          <w:p w14:paraId="7DC6AFCA" w14:textId="77777777" w:rsidR="00922F56" w:rsidRPr="003E65CF" w:rsidRDefault="00922F56" w:rsidP="00D63155">
            <w:pPr>
              <w:rPr>
                <w:rFonts w:ascii="仿宋_GB2312" w:eastAsia="仿宋_GB2312" w:hint="eastAsia"/>
              </w:rPr>
            </w:pPr>
          </w:p>
        </w:tc>
        <w:tc>
          <w:tcPr>
            <w:tcW w:w="2409" w:type="dxa"/>
          </w:tcPr>
          <w:p w14:paraId="4A52CFE5" w14:textId="77777777" w:rsidR="00922F56" w:rsidRPr="003E65CF" w:rsidRDefault="00922F56" w:rsidP="00D63155">
            <w:pPr>
              <w:rPr>
                <w:rFonts w:ascii="仿宋_GB2312" w:eastAsia="仿宋_GB2312" w:hint="eastAsia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4.1优化教学队伍</w:t>
            </w:r>
          </w:p>
        </w:tc>
        <w:tc>
          <w:tcPr>
            <w:tcW w:w="4445" w:type="dxa"/>
          </w:tcPr>
          <w:p w14:paraId="65FE533D" w14:textId="77777777" w:rsidR="00922F56" w:rsidRPr="003E65CF" w:rsidRDefault="00922F56" w:rsidP="00D63155">
            <w:pPr>
              <w:rPr>
                <w:rFonts w:ascii="仿宋_GB2312" w:eastAsia="仿宋_GB2312" w:hint="eastAsia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优选</w:t>
            </w:r>
            <w:proofErr w:type="gramStart"/>
            <w:r w:rsidRPr="003E65CF">
              <w:rPr>
                <w:rFonts w:ascii="仿宋_GB2312" w:eastAsia="仿宋_GB2312" w:hAnsi="仿宋" w:cs="仿宋" w:hint="eastAsia"/>
                <w:sz w:val="24"/>
              </w:rPr>
              <w:t>优聘专业</w:t>
            </w:r>
            <w:proofErr w:type="gramEnd"/>
            <w:r w:rsidRPr="003E65CF">
              <w:rPr>
                <w:rFonts w:ascii="仿宋_GB2312" w:eastAsia="仿宋_GB2312" w:hAnsi="仿宋" w:cs="仿宋" w:hint="eastAsia"/>
                <w:sz w:val="24"/>
              </w:rPr>
              <w:t>负责人、教学</w:t>
            </w:r>
            <w:r w:rsidRPr="003E65CF">
              <w:rPr>
                <w:rFonts w:ascii="仿宋_GB2312" w:eastAsia="仿宋_GB2312" w:hAnsi="仿宋" w:cs="仿宋" w:hint="eastAsia"/>
                <w:sz w:val="24"/>
              </w:rPr>
              <w:fldChar w:fldCharType="begin"/>
            </w:r>
            <w:r w:rsidRPr="003E65CF">
              <w:rPr>
                <w:rFonts w:ascii="仿宋_GB2312" w:eastAsia="仿宋_GB2312" w:hAnsi="仿宋" w:cs="仿宋" w:hint="eastAsia"/>
                <w:sz w:val="24"/>
              </w:rPr>
              <w:instrText xml:space="preserve"> INCLUDEPICTURE "C:\\Users\\Lenovo\\AppData\\Local\\Temp\\SGPicFaceTpBq\\12268\\1B40BB84.png" \* MERGEFORMATINET </w:instrText>
            </w:r>
            <w:r w:rsidRPr="003E65CF">
              <w:rPr>
                <w:rFonts w:ascii="仿宋_GB2312" w:eastAsia="仿宋_GB2312" w:hAnsi="仿宋" w:cs="仿宋" w:hint="eastAsia"/>
                <w:sz w:val="24"/>
              </w:rPr>
              <w:fldChar w:fldCharType="end"/>
            </w:r>
            <w:r w:rsidRPr="003E65CF">
              <w:rPr>
                <w:rFonts w:ascii="仿宋_GB2312" w:eastAsia="仿宋_GB2312" w:hAnsi="仿宋" w:cs="仿宋" w:hint="eastAsia"/>
                <w:sz w:val="24"/>
              </w:rPr>
              <w:t>型岗位教师，教授为本科生授课比例为100%，</w:t>
            </w:r>
            <w:proofErr w:type="gramStart"/>
            <w:r w:rsidRPr="003E65CF">
              <w:rPr>
                <w:rFonts w:ascii="仿宋_GB2312" w:eastAsia="仿宋_GB2312" w:hAnsi="仿宋" w:cs="仿宋" w:hint="eastAsia"/>
                <w:sz w:val="24"/>
              </w:rPr>
              <w:t>一</w:t>
            </w:r>
            <w:proofErr w:type="gramEnd"/>
            <w:r w:rsidRPr="003E65CF">
              <w:rPr>
                <w:rFonts w:ascii="仿宋_GB2312" w:eastAsia="仿宋_GB2312" w:hAnsi="仿宋" w:cs="仿宋" w:hint="eastAsia"/>
                <w:sz w:val="24"/>
              </w:rPr>
              <w:t>学年不少于48学时。国一流专业新增或保持至少1名在国家级（教育部）</w:t>
            </w:r>
            <w:proofErr w:type="gramStart"/>
            <w:r w:rsidRPr="003E65CF">
              <w:rPr>
                <w:rFonts w:ascii="仿宋_GB2312" w:eastAsia="仿宋_GB2312" w:hAnsi="仿宋" w:cs="仿宋" w:hint="eastAsia"/>
                <w:sz w:val="24"/>
              </w:rPr>
              <w:t>教指委</w:t>
            </w:r>
            <w:proofErr w:type="gramEnd"/>
            <w:r w:rsidRPr="003E65CF">
              <w:rPr>
                <w:rFonts w:ascii="仿宋_GB2312" w:eastAsia="仿宋_GB2312" w:hAnsi="仿宋" w:cs="仿宋" w:hint="eastAsia"/>
                <w:sz w:val="24"/>
              </w:rPr>
              <w:t>、行业协会、学术团体担任重要职务，省一流专业新增或保持至少1名在</w:t>
            </w:r>
            <w:proofErr w:type="gramStart"/>
            <w:r w:rsidRPr="003E65CF">
              <w:rPr>
                <w:rFonts w:ascii="仿宋_GB2312" w:eastAsia="仿宋_GB2312" w:hAnsi="仿宋" w:cs="仿宋" w:hint="eastAsia"/>
                <w:sz w:val="24"/>
              </w:rPr>
              <w:t>省级教指委</w:t>
            </w:r>
            <w:proofErr w:type="gramEnd"/>
            <w:r w:rsidRPr="003E65CF">
              <w:rPr>
                <w:rFonts w:ascii="仿宋_GB2312" w:eastAsia="仿宋_GB2312" w:hAnsi="仿宋" w:cs="仿宋" w:hint="eastAsia"/>
                <w:sz w:val="24"/>
              </w:rPr>
              <w:t>、行业协会、学术团体担任重要职务。</w:t>
            </w:r>
          </w:p>
        </w:tc>
      </w:tr>
      <w:tr w:rsidR="00922F56" w14:paraId="4ED13FE2" w14:textId="77777777" w:rsidTr="00D63155">
        <w:tc>
          <w:tcPr>
            <w:tcW w:w="1668" w:type="dxa"/>
            <w:vMerge/>
          </w:tcPr>
          <w:p w14:paraId="7E54B8E5" w14:textId="77777777" w:rsidR="00922F56" w:rsidRPr="003E65CF" w:rsidRDefault="00922F56" w:rsidP="00D63155">
            <w:pPr>
              <w:spacing w:line="560" w:lineRule="exac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409" w:type="dxa"/>
          </w:tcPr>
          <w:p w14:paraId="13463490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4.2教师教学发展</w:t>
            </w:r>
          </w:p>
        </w:tc>
        <w:tc>
          <w:tcPr>
            <w:tcW w:w="4445" w:type="dxa"/>
          </w:tcPr>
          <w:p w14:paraId="075B2619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组织青年教师过“三关”，组织学科教学培训，国家级一流专业获得省级以上教学竞赛奖励、名师、教坛新秀、团队等1项，省级一流专业获得校级以上教学竞赛奖励、名师、教坛新秀、团队等1项。</w:t>
            </w:r>
          </w:p>
        </w:tc>
      </w:tr>
      <w:tr w:rsidR="00922F56" w14:paraId="2FDBFA20" w14:textId="77777777" w:rsidTr="00D63155">
        <w:tc>
          <w:tcPr>
            <w:tcW w:w="1668" w:type="dxa"/>
            <w:vMerge/>
          </w:tcPr>
          <w:p w14:paraId="4C8CA0C9" w14:textId="77777777" w:rsidR="00922F56" w:rsidRPr="003E65CF" w:rsidRDefault="00922F56" w:rsidP="00D63155">
            <w:pPr>
              <w:spacing w:line="560" w:lineRule="exac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409" w:type="dxa"/>
          </w:tcPr>
          <w:p w14:paraId="4A011723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4.1基层教学组织</w:t>
            </w:r>
          </w:p>
        </w:tc>
        <w:tc>
          <w:tcPr>
            <w:tcW w:w="4445" w:type="dxa"/>
          </w:tcPr>
          <w:p w14:paraId="26E16492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基层教学组织积极开展各类教学研究、教师培训活动，举措有力，一流专业获得校级以上优秀基层教学组织奖励1次。</w:t>
            </w:r>
          </w:p>
        </w:tc>
      </w:tr>
      <w:tr w:rsidR="00922F56" w14:paraId="758FF22D" w14:textId="77777777" w:rsidTr="00D63155">
        <w:tc>
          <w:tcPr>
            <w:tcW w:w="1668" w:type="dxa"/>
            <w:vMerge w:val="restart"/>
          </w:tcPr>
          <w:p w14:paraId="2517633C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5.学生发展</w:t>
            </w:r>
          </w:p>
        </w:tc>
        <w:tc>
          <w:tcPr>
            <w:tcW w:w="2409" w:type="dxa"/>
          </w:tcPr>
          <w:p w14:paraId="0D46C4D3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5.1 科研训练</w:t>
            </w:r>
          </w:p>
        </w:tc>
        <w:tc>
          <w:tcPr>
            <w:tcW w:w="4445" w:type="dxa"/>
          </w:tcPr>
          <w:p w14:paraId="6EF985D3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国一流专业学生担任科研助手、参加课外科技训练比例100%以上，省一流专业学生担任科研助手、参加课外科技训练比例80%以上，或者参与论文发表、专利授权、国家级大学生创新创业项目立项的学生人数超过20%。</w:t>
            </w:r>
          </w:p>
        </w:tc>
      </w:tr>
      <w:tr w:rsidR="00922F56" w14:paraId="5E91AF88" w14:textId="77777777" w:rsidTr="00D63155">
        <w:tc>
          <w:tcPr>
            <w:tcW w:w="1668" w:type="dxa"/>
            <w:vMerge/>
          </w:tcPr>
          <w:p w14:paraId="2E4A925F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409" w:type="dxa"/>
          </w:tcPr>
          <w:p w14:paraId="7DDE213F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5.2学科竞赛</w:t>
            </w:r>
          </w:p>
          <w:p w14:paraId="4DAE6CD1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4445" w:type="dxa"/>
          </w:tcPr>
          <w:p w14:paraId="37915C60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国一流专业生均参加学科竞赛1.2人次以上、获得国家级竞赛一等奖（金奖）1项以上，省一流专业生均参加学科竞赛1人次以上、获得国家级竞赛二等奖（银奖）1项以上。</w:t>
            </w:r>
          </w:p>
        </w:tc>
      </w:tr>
      <w:tr w:rsidR="00922F56" w14:paraId="65AD3BAD" w14:textId="77777777" w:rsidTr="00D63155">
        <w:tc>
          <w:tcPr>
            <w:tcW w:w="1668" w:type="dxa"/>
            <w:vMerge/>
          </w:tcPr>
          <w:p w14:paraId="1607DA63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409" w:type="dxa"/>
          </w:tcPr>
          <w:p w14:paraId="4651C39C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5.3学生满意度</w:t>
            </w:r>
          </w:p>
        </w:tc>
        <w:tc>
          <w:tcPr>
            <w:tcW w:w="4445" w:type="dxa"/>
          </w:tcPr>
          <w:p w14:paraId="49CA01A0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近三年毕业生就业率平均高于93%；在省教育厅用人单位满意度应≥85%。</w:t>
            </w:r>
          </w:p>
        </w:tc>
      </w:tr>
      <w:tr w:rsidR="00922F56" w14:paraId="47A4F731" w14:textId="77777777" w:rsidTr="00D63155">
        <w:tc>
          <w:tcPr>
            <w:tcW w:w="1668" w:type="dxa"/>
            <w:vMerge/>
          </w:tcPr>
          <w:p w14:paraId="41D752E9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409" w:type="dxa"/>
          </w:tcPr>
          <w:p w14:paraId="7C94802B" w14:textId="77777777" w:rsidR="00922F56" w:rsidRPr="003E65CF" w:rsidRDefault="00922F56" w:rsidP="00D63155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5.4专业质量保障体系</w:t>
            </w:r>
          </w:p>
        </w:tc>
        <w:tc>
          <w:tcPr>
            <w:tcW w:w="4445" w:type="dxa"/>
          </w:tcPr>
          <w:p w14:paraId="6805F56B" w14:textId="77777777" w:rsidR="00922F56" w:rsidRPr="003E65CF" w:rsidRDefault="00922F56" w:rsidP="00D63155">
            <w:pPr>
              <w:rPr>
                <w:rFonts w:ascii="仿宋_GB2312" w:eastAsia="仿宋_GB2312" w:hint="eastAsia"/>
              </w:rPr>
            </w:pPr>
            <w:r w:rsidRPr="003E65CF">
              <w:rPr>
                <w:rFonts w:ascii="仿宋_GB2312" w:eastAsia="仿宋_GB2312" w:hAnsi="仿宋" w:cs="仿宋" w:hint="eastAsia"/>
                <w:sz w:val="24"/>
              </w:rPr>
              <w:t>构建较为完善的内部质量监控机制，定期收集毕业生和用人单位评价信息进行综合分析、持续改进。可以申请的工科专业通过专业认证（复评），其他专业通过校内专业评估。</w:t>
            </w:r>
          </w:p>
        </w:tc>
      </w:tr>
    </w:tbl>
    <w:p w14:paraId="362A92F5" w14:textId="3E94099D" w:rsidR="001C1EC9" w:rsidRPr="00922F56" w:rsidRDefault="001C1EC9" w:rsidP="004A2F5D">
      <w:pPr>
        <w:widowControl/>
        <w:spacing w:line="20" w:lineRule="exact"/>
        <w:jc w:val="left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</w:p>
    <w:sectPr w:rsidR="001C1EC9" w:rsidRPr="00922F5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A31CA" w14:textId="77777777" w:rsidR="008932B3" w:rsidRDefault="008932B3">
      <w:r>
        <w:separator/>
      </w:r>
    </w:p>
  </w:endnote>
  <w:endnote w:type="continuationSeparator" w:id="0">
    <w:p w14:paraId="0FE11680" w14:textId="77777777" w:rsidR="008932B3" w:rsidRDefault="0089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Y272+ZMEImn-273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1D3C" w14:textId="113CDE86" w:rsidR="001C1EC9" w:rsidRDefault="001C1EC9" w:rsidP="006202D3">
    <w:pPr>
      <w:pStyle w:val="a6"/>
      <w:rPr>
        <w:rFonts w:ascii="Times New Roman" w:hAnsi="Times New Roman" w:cs="Times New Roman"/>
        <w:sz w:val="21"/>
      </w:rPr>
    </w:pPr>
  </w:p>
  <w:p w14:paraId="2010874D" w14:textId="77777777" w:rsidR="001C1EC9" w:rsidRDefault="001C1E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F3D74" w14:textId="77777777" w:rsidR="008932B3" w:rsidRDefault="008932B3">
      <w:r>
        <w:separator/>
      </w:r>
    </w:p>
  </w:footnote>
  <w:footnote w:type="continuationSeparator" w:id="0">
    <w:p w14:paraId="59FD9546" w14:textId="77777777" w:rsidR="008932B3" w:rsidRDefault="00893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7A"/>
    <w:rsid w:val="00001977"/>
    <w:rsid w:val="000037D4"/>
    <w:rsid w:val="0000533E"/>
    <w:rsid w:val="0000699C"/>
    <w:rsid w:val="000150D7"/>
    <w:rsid w:val="00016A13"/>
    <w:rsid w:val="00021294"/>
    <w:rsid w:val="00023313"/>
    <w:rsid w:val="00024A56"/>
    <w:rsid w:val="0002735B"/>
    <w:rsid w:val="00032C8D"/>
    <w:rsid w:val="00033E91"/>
    <w:rsid w:val="00035B42"/>
    <w:rsid w:val="000457EC"/>
    <w:rsid w:val="00045EC3"/>
    <w:rsid w:val="00051CC4"/>
    <w:rsid w:val="0005676F"/>
    <w:rsid w:val="00056A51"/>
    <w:rsid w:val="000576A8"/>
    <w:rsid w:val="00063BB4"/>
    <w:rsid w:val="00063EBC"/>
    <w:rsid w:val="0006779A"/>
    <w:rsid w:val="000752E4"/>
    <w:rsid w:val="0008348C"/>
    <w:rsid w:val="00087A45"/>
    <w:rsid w:val="00097FA9"/>
    <w:rsid w:val="000A4182"/>
    <w:rsid w:val="000B5EE5"/>
    <w:rsid w:val="000D47B5"/>
    <w:rsid w:val="000D6CAA"/>
    <w:rsid w:val="000E4BB8"/>
    <w:rsid w:val="000E63BA"/>
    <w:rsid w:val="000E7F2D"/>
    <w:rsid w:val="000F20FF"/>
    <w:rsid w:val="000F4AA7"/>
    <w:rsid w:val="0010416B"/>
    <w:rsid w:val="001043BD"/>
    <w:rsid w:val="00115D31"/>
    <w:rsid w:val="001245E6"/>
    <w:rsid w:val="00127F60"/>
    <w:rsid w:val="00130A79"/>
    <w:rsid w:val="00141D00"/>
    <w:rsid w:val="00142CA5"/>
    <w:rsid w:val="001471AF"/>
    <w:rsid w:val="00147A7E"/>
    <w:rsid w:val="001527BE"/>
    <w:rsid w:val="00156F6A"/>
    <w:rsid w:val="00157477"/>
    <w:rsid w:val="0016407A"/>
    <w:rsid w:val="00167969"/>
    <w:rsid w:val="00172147"/>
    <w:rsid w:val="00180509"/>
    <w:rsid w:val="001831E0"/>
    <w:rsid w:val="00184E45"/>
    <w:rsid w:val="001971B8"/>
    <w:rsid w:val="00197C83"/>
    <w:rsid w:val="001B22EE"/>
    <w:rsid w:val="001B31DD"/>
    <w:rsid w:val="001B7340"/>
    <w:rsid w:val="001C1EC9"/>
    <w:rsid w:val="001C4954"/>
    <w:rsid w:val="001C4ED5"/>
    <w:rsid w:val="001C6150"/>
    <w:rsid w:val="001D64A9"/>
    <w:rsid w:val="001E0017"/>
    <w:rsid w:val="001E0359"/>
    <w:rsid w:val="001E1DA3"/>
    <w:rsid w:val="001F00AC"/>
    <w:rsid w:val="001F08AE"/>
    <w:rsid w:val="001F19B9"/>
    <w:rsid w:val="001F219B"/>
    <w:rsid w:val="002009AD"/>
    <w:rsid w:val="0020129E"/>
    <w:rsid w:val="00204FFC"/>
    <w:rsid w:val="00205092"/>
    <w:rsid w:val="002062ED"/>
    <w:rsid w:val="002070A6"/>
    <w:rsid w:val="002109E9"/>
    <w:rsid w:val="00211821"/>
    <w:rsid w:val="002129D8"/>
    <w:rsid w:val="00213C46"/>
    <w:rsid w:val="00221768"/>
    <w:rsid w:val="00240669"/>
    <w:rsid w:val="00241382"/>
    <w:rsid w:val="00244E66"/>
    <w:rsid w:val="002672F5"/>
    <w:rsid w:val="00273E8C"/>
    <w:rsid w:val="00274B78"/>
    <w:rsid w:val="00281264"/>
    <w:rsid w:val="00282666"/>
    <w:rsid w:val="002864F8"/>
    <w:rsid w:val="00287B99"/>
    <w:rsid w:val="00287E82"/>
    <w:rsid w:val="00292E68"/>
    <w:rsid w:val="00292E74"/>
    <w:rsid w:val="002950EE"/>
    <w:rsid w:val="002A2DAF"/>
    <w:rsid w:val="002A309C"/>
    <w:rsid w:val="002A55C2"/>
    <w:rsid w:val="002A618C"/>
    <w:rsid w:val="002A7184"/>
    <w:rsid w:val="002B64BF"/>
    <w:rsid w:val="002B7E2D"/>
    <w:rsid w:val="002C0374"/>
    <w:rsid w:val="002C3C5C"/>
    <w:rsid w:val="002C4A3C"/>
    <w:rsid w:val="002C54C6"/>
    <w:rsid w:val="002C57CA"/>
    <w:rsid w:val="002C7408"/>
    <w:rsid w:val="002D1798"/>
    <w:rsid w:val="002D2271"/>
    <w:rsid w:val="002D645A"/>
    <w:rsid w:val="002D7184"/>
    <w:rsid w:val="002E29B0"/>
    <w:rsid w:val="002E389D"/>
    <w:rsid w:val="002E4E36"/>
    <w:rsid w:val="002E77E3"/>
    <w:rsid w:val="002F2874"/>
    <w:rsid w:val="002F402A"/>
    <w:rsid w:val="002F55BE"/>
    <w:rsid w:val="002F748C"/>
    <w:rsid w:val="00301C8E"/>
    <w:rsid w:val="0030717E"/>
    <w:rsid w:val="00317624"/>
    <w:rsid w:val="00323737"/>
    <w:rsid w:val="00326A5D"/>
    <w:rsid w:val="003274D3"/>
    <w:rsid w:val="00334633"/>
    <w:rsid w:val="00337E16"/>
    <w:rsid w:val="00337F18"/>
    <w:rsid w:val="00342139"/>
    <w:rsid w:val="00344A31"/>
    <w:rsid w:val="003474AB"/>
    <w:rsid w:val="00351D8D"/>
    <w:rsid w:val="00356AF3"/>
    <w:rsid w:val="00357E28"/>
    <w:rsid w:val="0036300B"/>
    <w:rsid w:val="00365AC0"/>
    <w:rsid w:val="00376F7A"/>
    <w:rsid w:val="00383A68"/>
    <w:rsid w:val="00385868"/>
    <w:rsid w:val="00393C45"/>
    <w:rsid w:val="00394C25"/>
    <w:rsid w:val="0039750C"/>
    <w:rsid w:val="003A4374"/>
    <w:rsid w:val="003A4EB4"/>
    <w:rsid w:val="003B3751"/>
    <w:rsid w:val="003B5E3F"/>
    <w:rsid w:val="003B60CC"/>
    <w:rsid w:val="003C3AB5"/>
    <w:rsid w:val="003C45C5"/>
    <w:rsid w:val="003D260D"/>
    <w:rsid w:val="003D3864"/>
    <w:rsid w:val="003E2326"/>
    <w:rsid w:val="003E28F3"/>
    <w:rsid w:val="003E65CF"/>
    <w:rsid w:val="003F09E4"/>
    <w:rsid w:val="003F1447"/>
    <w:rsid w:val="003F213F"/>
    <w:rsid w:val="003F5445"/>
    <w:rsid w:val="004119F6"/>
    <w:rsid w:val="00425901"/>
    <w:rsid w:val="00434B71"/>
    <w:rsid w:val="00442395"/>
    <w:rsid w:val="0044476B"/>
    <w:rsid w:val="004539F4"/>
    <w:rsid w:val="00464569"/>
    <w:rsid w:val="00465096"/>
    <w:rsid w:val="00466E86"/>
    <w:rsid w:val="00472AC0"/>
    <w:rsid w:val="004759F6"/>
    <w:rsid w:val="0048713D"/>
    <w:rsid w:val="004926D7"/>
    <w:rsid w:val="0049756D"/>
    <w:rsid w:val="004976F1"/>
    <w:rsid w:val="004A02B7"/>
    <w:rsid w:val="004A2F5D"/>
    <w:rsid w:val="004A3E79"/>
    <w:rsid w:val="004A7359"/>
    <w:rsid w:val="004B3B8D"/>
    <w:rsid w:val="004B58F9"/>
    <w:rsid w:val="004C0C3D"/>
    <w:rsid w:val="004C25BC"/>
    <w:rsid w:val="004C3B01"/>
    <w:rsid w:val="004D159F"/>
    <w:rsid w:val="004D4018"/>
    <w:rsid w:val="004D51A4"/>
    <w:rsid w:val="004D6E72"/>
    <w:rsid w:val="004D7F35"/>
    <w:rsid w:val="00510504"/>
    <w:rsid w:val="00512369"/>
    <w:rsid w:val="00512B40"/>
    <w:rsid w:val="005204AF"/>
    <w:rsid w:val="00524E54"/>
    <w:rsid w:val="00532521"/>
    <w:rsid w:val="005333BC"/>
    <w:rsid w:val="005359F3"/>
    <w:rsid w:val="0054029C"/>
    <w:rsid w:val="005503F5"/>
    <w:rsid w:val="00552933"/>
    <w:rsid w:val="00555242"/>
    <w:rsid w:val="00555D11"/>
    <w:rsid w:val="005566CE"/>
    <w:rsid w:val="00557899"/>
    <w:rsid w:val="0056019C"/>
    <w:rsid w:val="00560A5A"/>
    <w:rsid w:val="0056226B"/>
    <w:rsid w:val="0056348E"/>
    <w:rsid w:val="005654B4"/>
    <w:rsid w:val="0056557D"/>
    <w:rsid w:val="005746A1"/>
    <w:rsid w:val="00576AEF"/>
    <w:rsid w:val="00576B38"/>
    <w:rsid w:val="00585090"/>
    <w:rsid w:val="005A0D2D"/>
    <w:rsid w:val="005A3BDF"/>
    <w:rsid w:val="005A503A"/>
    <w:rsid w:val="005A5B82"/>
    <w:rsid w:val="005B07CE"/>
    <w:rsid w:val="005B0E71"/>
    <w:rsid w:val="005B4E37"/>
    <w:rsid w:val="005B66CB"/>
    <w:rsid w:val="005C1610"/>
    <w:rsid w:val="005C2092"/>
    <w:rsid w:val="005C4935"/>
    <w:rsid w:val="005C4BA8"/>
    <w:rsid w:val="005C51E9"/>
    <w:rsid w:val="005D4926"/>
    <w:rsid w:val="005D7475"/>
    <w:rsid w:val="005F1B90"/>
    <w:rsid w:val="005F686B"/>
    <w:rsid w:val="006003AA"/>
    <w:rsid w:val="006022F3"/>
    <w:rsid w:val="006042A0"/>
    <w:rsid w:val="0060694B"/>
    <w:rsid w:val="00610ABA"/>
    <w:rsid w:val="00613C07"/>
    <w:rsid w:val="006164D9"/>
    <w:rsid w:val="006202D3"/>
    <w:rsid w:val="00623691"/>
    <w:rsid w:val="00623D20"/>
    <w:rsid w:val="00624D19"/>
    <w:rsid w:val="00626DD3"/>
    <w:rsid w:val="00630AE3"/>
    <w:rsid w:val="0063420B"/>
    <w:rsid w:val="00641567"/>
    <w:rsid w:val="006427BA"/>
    <w:rsid w:val="006507A5"/>
    <w:rsid w:val="00655614"/>
    <w:rsid w:val="00664003"/>
    <w:rsid w:val="006664CD"/>
    <w:rsid w:val="006666FC"/>
    <w:rsid w:val="0067160D"/>
    <w:rsid w:val="00673592"/>
    <w:rsid w:val="00674A90"/>
    <w:rsid w:val="006803A2"/>
    <w:rsid w:val="00684294"/>
    <w:rsid w:val="00686FEB"/>
    <w:rsid w:val="006871BA"/>
    <w:rsid w:val="0068748D"/>
    <w:rsid w:val="006944A1"/>
    <w:rsid w:val="00695235"/>
    <w:rsid w:val="006961DC"/>
    <w:rsid w:val="0069784E"/>
    <w:rsid w:val="006A321C"/>
    <w:rsid w:val="006A4540"/>
    <w:rsid w:val="006A6115"/>
    <w:rsid w:val="006B3458"/>
    <w:rsid w:val="006B35E3"/>
    <w:rsid w:val="006C4DCC"/>
    <w:rsid w:val="006C7208"/>
    <w:rsid w:val="006D5366"/>
    <w:rsid w:val="006D77BC"/>
    <w:rsid w:val="006E1C6D"/>
    <w:rsid w:val="006E695A"/>
    <w:rsid w:val="006E73CF"/>
    <w:rsid w:val="006F1223"/>
    <w:rsid w:val="006F28EC"/>
    <w:rsid w:val="006F3D47"/>
    <w:rsid w:val="00701FF1"/>
    <w:rsid w:val="00704534"/>
    <w:rsid w:val="00705E71"/>
    <w:rsid w:val="00707CC9"/>
    <w:rsid w:val="00711291"/>
    <w:rsid w:val="00715E65"/>
    <w:rsid w:val="00722B15"/>
    <w:rsid w:val="00724438"/>
    <w:rsid w:val="0072691D"/>
    <w:rsid w:val="0073010F"/>
    <w:rsid w:val="007342E3"/>
    <w:rsid w:val="00735A2E"/>
    <w:rsid w:val="00742D3B"/>
    <w:rsid w:val="007458CC"/>
    <w:rsid w:val="00753946"/>
    <w:rsid w:val="0076179C"/>
    <w:rsid w:val="00762D20"/>
    <w:rsid w:val="00764817"/>
    <w:rsid w:val="00765779"/>
    <w:rsid w:val="007726C0"/>
    <w:rsid w:val="00775D64"/>
    <w:rsid w:val="00776BC4"/>
    <w:rsid w:val="00783E48"/>
    <w:rsid w:val="00795CB8"/>
    <w:rsid w:val="00797018"/>
    <w:rsid w:val="007A3066"/>
    <w:rsid w:val="007A33B1"/>
    <w:rsid w:val="007C1ABD"/>
    <w:rsid w:val="007C251C"/>
    <w:rsid w:val="007C77E7"/>
    <w:rsid w:val="007D01D8"/>
    <w:rsid w:val="007D6A1D"/>
    <w:rsid w:val="007E6D19"/>
    <w:rsid w:val="007E6F2F"/>
    <w:rsid w:val="007F0CF0"/>
    <w:rsid w:val="007F3332"/>
    <w:rsid w:val="00800015"/>
    <w:rsid w:val="008041A8"/>
    <w:rsid w:val="00807746"/>
    <w:rsid w:val="0081453F"/>
    <w:rsid w:val="008148D6"/>
    <w:rsid w:val="0081614B"/>
    <w:rsid w:val="00816BA2"/>
    <w:rsid w:val="00824D9D"/>
    <w:rsid w:val="00824DDA"/>
    <w:rsid w:val="00832979"/>
    <w:rsid w:val="00834638"/>
    <w:rsid w:val="00837F19"/>
    <w:rsid w:val="008413CD"/>
    <w:rsid w:val="00844734"/>
    <w:rsid w:val="00846190"/>
    <w:rsid w:val="008513D9"/>
    <w:rsid w:val="00852862"/>
    <w:rsid w:val="00867D24"/>
    <w:rsid w:val="0087236B"/>
    <w:rsid w:val="00874612"/>
    <w:rsid w:val="00875CAE"/>
    <w:rsid w:val="00876E07"/>
    <w:rsid w:val="00881E45"/>
    <w:rsid w:val="00887829"/>
    <w:rsid w:val="008932B3"/>
    <w:rsid w:val="008933B1"/>
    <w:rsid w:val="008A1FEF"/>
    <w:rsid w:val="008B6018"/>
    <w:rsid w:val="008C299A"/>
    <w:rsid w:val="008C7A99"/>
    <w:rsid w:val="008D3F2A"/>
    <w:rsid w:val="008D6B5D"/>
    <w:rsid w:val="008E0294"/>
    <w:rsid w:val="008E060E"/>
    <w:rsid w:val="008E733B"/>
    <w:rsid w:val="008F295B"/>
    <w:rsid w:val="008F756C"/>
    <w:rsid w:val="0090516F"/>
    <w:rsid w:val="009057D8"/>
    <w:rsid w:val="00917C95"/>
    <w:rsid w:val="0092000B"/>
    <w:rsid w:val="00920799"/>
    <w:rsid w:val="009226B7"/>
    <w:rsid w:val="00922B1D"/>
    <w:rsid w:val="00922F56"/>
    <w:rsid w:val="0093202D"/>
    <w:rsid w:val="00940935"/>
    <w:rsid w:val="00953373"/>
    <w:rsid w:val="0095668A"/>
    <w:rsid w:val="00962E3F"/>
    <w:rsid w:val="00970F42"/>
    <w:rsid w:val="00992108"/>
    <w:rsid w:val="009A0919"/>
    <w:rsid w:val="009A47D6"/>
    <w:rsid w:val="009A7526"/>
    <w:rsid w:val="009B1A43"/>
    <w:rsid w:val="009B78A3"/>
    <w:rsid w:val="009C1B48"/>
    <w:rsid w:val="009C5B07"/>
    <w:rsid w:val="009D5F22"/>
    <w:rsid w:val="009D7402"/>
    <w:rsid w:val="009E4061"/>
    <w:rsid w:val="009F00E5"/>
    <w:rsid w:val="009F2438"/>
    <w:rsid w:val="009F259E"/>
    <w:rsid w:val="009F3ABE"/>
    <w:rsid w:val="009F6468"/>
    <w:rsid w:val="009F7990"/>
    <w:rsid w:val="00A038A7"/>
    <w:rsid w:val="00A14E52"/>
    <w:rsid w:val="00A17266"/>
    <w:rsid w:val="00A2292A"/>
    <w:rsid w:val="00A2476C"/>
    <w:rsid w:val="00A25792"/>
    <w:rsid w:val="00A26509"/>
    <w:rsid w:val="00A26880"/>
    <w:rsid w:val="00A26F96"/>
    <w:rsid w:val="00A27D63"/>
    <w:rsid w:val="00A333CB"/>
    <w:rsid w:val="00A37DBC"/>
    <w:rsid w:val="00A4007F"/>
    <w:rsid w:val="00A40DDD"/>
    <w:rsid w:val="00A41C12"/>
    <w:rsid w:val="00A460A2"/>
    <w:rsid w:val="00A4666C"/>
    <w:rsid w:val="00A52072"/>
    <w:rsid w:val="00A61E6A"/>
    <w:rsid w:val="00A6236C"/>
    <w:rsid w:val="00A74682"/>
    <w:rsid w:val="00A9081B"/>
    <w:rsid w:val="00A924C2"/>
    <w:rsid w:val="00A96FAA"/>
    <w:rsid w:val="00AA01AC"/>
    <w:rsid w:val="00AA06FD"/>
    <w:rsid w:val="00AA277A"/>
    <w:rsid w:val="00AB3F86"/>
    <w:rsid w:val="00AC39C7"/>
    <w:rsid w:val="00AD5C3D"/>
    <w:rsid w:val="00AD769A"/>
    <w:rsid w:val="00AE079E"/>
    <w:rsid w:val="00AE1D92"/>
    <w:rsid w:val="00AE3E39"/>
    <w:rsid w:val="00AE53D4"/>
    <w:rsid w:val="00AF0A66"/>
    <w:rsid w:val="00AF3833"/>
    <w:rsid w:val="00AF560D"/>
    <w:rsid w:val="00AF695E"/>
    <w:rsid w:val="00B02648"/>
    <w:rsid w:val="00B17EE1"/>
    <w:rsid w:val="00B23658"/>
    <w:rsid w:val="00B3792E"/>
    <w:rsid w:val="00B43348"/>
    <w:rsid w:val="00B46166"/>
    <w:rsid w:val="00B561CF"/>
    <w:rsid w:val="00B632EF"/>
    <w:rsid w:val="00B646FD"/>
    <w:rsid w:val="00B65B5B"/>
    <w:rsid w:val="00B672D5"/>
    <w:rsid w:val="00B772E7"/>
    <w:rsid w:val="00B93579"/>
    <w:rsid w:val="00B9581D"/>
    <w:rsid w:val="00B95EA0"/>
    <w:rsid w:val="00BA06D8"/>
    <w:rsid w:val="00BA411E"/>
    <w:rsid w:val="00BA4555"/>
    <w:rsid w:val="00BA474F"/>
    <w:rsid w:val="00BB3C46"/>
    <w:rsid w:val="00BB63DC"/>
    <w:rsid w:val="00BC01AB"/>
    <w:rsid w:val="00BC386A"/>
    <w:rsid w:val="00BC51A0"/>
    <w:rsid w:val="00BC5759"/>
    <w:rsid w:val="00BC7266"/>
    <w:rsid w:val="00BD2213"/>
    <w:rsid w:val="00BD315B"/>
    <w:rsid w:val="00BD578D"/>
    <w:rsid w:val="00BE016F"/>
    <w:rsid w:val="00BE4DEC"/>
    <w:rsid w:val="00BE5925"/>
    <w:rsid w:val="00BE5ACC"/>
    <w:rsid w:val="00BF2C27"/>
    <w:rsid w:val="00BF3B39"/>
    <w:rsid w:val="00BF5149"/>
    <w:rsid w:val="00C01E41"/>
    <w:rsid w:val="00C02EBD"/>
    <w:rsid w:val="00C03339"/>
    <w:rsid w:val="00C12EDC"/>
    <w:rsid w:val="00C1323A"/>
    <w:rsid w:val="00C27147"/>
    <w:rsid w:val="00C309A4"/>
    <w:rsid w:val="00C34F79"/>
    <w:rsid w:val="00C40218"/>
    <w:rsid w:val="00C44980"/>
    <w:rsid w:val="00C449C7"/>
    <w:rsid w:val="00C456FC"/>
    <w:rsid w:val="00C47826"/>
    <w:rsid w:val="00C503E4"/>
    <w:rsid w:val="00C529E6"/>
    <w:rsid w:val="00C5442E"/>
    <w:rsid w:val="00C66D25"/>
    <w:rsid w:val="00C70F0A"/>
    <w:rsid w:val="00C7327B"/>
    <w:rsid w:val="00C77F3D"/>
    <w:rsid w:val="00C843F8"/>
    <w:rsid w:val="00C91FDD"/>
    <w:rsid w:val="00C953C3"/>
    <w:rsid w:val="00CA2245"/>
    <w:rsid w:val="00CB2368"/>
    <w:rsid w:val="00CB5A54"/>
    <w:rsid w:val="00CB7EF0"/>
    <w:rsid w:val="00CC0EF1"/>
    <w:rsid w:val="00CD73CC"/>
    <w:rsid w:val="00CE09C8"/>
    <w:rsid w:val="00CE0DDD"/>
    <w:rsid w:val="00CE41BD"/>
    <w:rsid w:val="00CE66B0"/>
    <w:rsid w:val="00CF0F6B"/>
    <w:rsid w:val="00CF39E9"/>
    <w:rsid w:val="00CF3ED7"/>
    <w:rsid w:val="00D030C0"/>
    <w:rsid w:val="00D033D7"/>
    <w:rsid w:val="00D075E0"/>
    <w:rsid w:val="00D111EB"/>
    <w:rsid w:val="00D1533C"/>
    <w:rsid w:val="00D16E9D"/>
    <w:rsid w:val="00D23A39"/>
    <w:rsid w:val="00D249D7"/>
    <w:rsid w:val="00D24DF0"/>
    <w:rsid w:val="00D25435"/>
    <w:rsid w:val="00D275FC"/>
    <w:rsid w:val="00D31981"/>
    <w:rsid w:val="00D33D5F"/>
    <w:rsid w:val="00D354D5"/>
    <w:rsid w:val="00D41F08"/>
    <w:rsid w:val="00D44F67"/>
    <w:rsid w:val="00D45758"/>
    <w:rsid w:val="00D46B4A"/>
    <w:rsid w:val="00D50AD6"/>
    <w:rsid w:val="00D526E2"/>
    <w:rsid w:val="00D5447B"/>
    <w:rsid w:val="00D56408"/>
    <w:rsid w:val="00D60217"/>
    <w:rsid w:val="00D704F8"/>
    <w:rsid w:val="00D741B9"/>
    <w:rsid w:val="00D84232"/>
    <w:rsid w:val="00D90202"/>
    <w:rsid w:val="00D96166"/>
    <w:rsid w:val="00DA0952"/>
    <w:rsid w:val="00DA42AD"/>
    <w:rsid w:val="00DA4BBA"/>
    <w:rsid w:val="00DB0356"/>
    <w:rsid w:val="00DB3EDB"/>
    <w:rsid w:val="00DB48DF"/>
    <w:rsid w:val="00DB653D"/>
    <w:rsid w:val="00DB7D12"/>
    <w:rsid w:val="00DC4928"/>
    <w:rsid w:val="00DC7512"/>
    <w:rsid w:val="00DD1C5E"/>
    <w:rsid w:val="00DD20F9"/>
    <w:rsid w:val="00DD2207"/>
    <w:rsid w:val="00DD4FC3"/>
    <w:rsid w:val="00DD66CD"/>
    <w:rsid w:val="00DE1372"/>
    <w:rsid w:val="00DE612E"/>
    <w:rsid w:val="00DE62FC"/>
    <w:rsid w:val="00DE7993"/>
    <w:rsid w:val="00DF4272"/>
    <w:rsid w:val="00DF49EA"/>
    <w:rsid w:val="00DF5893"/>
    <w:rsid w:val="00DF7945"/>
    <w:rsid w:val="00E00438"/>
    <w:rsid w:val="00E0436D"/>
    <w:rsid w:val="00E05F49"/>
    <w:rsid w:val="00E077BB"/>
    <w:rsid w:val="00E12878"/>
    <w:rsid w:val="00E1288A"/>
    <w:rsid w:val="00E13528"/>
    <w:rsid w:val="00E15CE8"/>
    <w:rsid w:val="00E241F0"/>
    <w:rsid w:val="00E2525F"/>
    <w:rsid w:val="00E32526"/>
    <w:rsid w:val="00E33CB2"/>
    <w:rsid w:val="00E34276"/>
    <w:rsid w:val="00E35DD2"/>
    <w:rsid w:val="00E41062"/>
    <w:rsid w:val="00E4339E"/>
    <w:rsid w:val="00E433ED"/>
    <w:rsid w:val="00E43730"/>
    <w:rsid w:val="00E440C8"/>
    <w:rsid w:val="00E465A5"/>
    <w:rsid w:val="00E569D2"/>
    <w:rsid w:val="00E57351"/>
    <w:rsid w:val="00E6379B"/>
    <w:rsid w:val="00E63AD1"/>
    <w:rsid w:val="00E655F5"/>
    <w:rsid w:val="00E703CC"/>
    <w:rsid w:val="00E754DC"/>
    <w:rsid w:val="00E75873"/>
    <w:rsid w:val="00E760F4"/>
    <w:rsid w:val="00E8123E"/>
    <w:rsid w:val="00E84FDC"/>
    <w:rsid w:val="00E93C98"/>
    <w:rsid w:val="00EA0488"/>
    <w:rsid w:val="00EA1782"/>
    <w:rsid w:val="00EA41A9"/>
    <w:rsid w:val="00EA435E"/>
    <w:rsid w:val="00EA54C8"/>
    <w:rsid w:val="00EA5FA9"/>
    <w:rsid w:val="00EA72FB"/>
    <w:rsid w:val="00EB2639"/>
    <w:rsid w:val="00EB34DC"/>
    <w:rsid w:val="00EB741C"/>
    <w:rsid w:val="00EC19AD"/>
    <w:rsid w:val="00EC5A94"/>
    <w:rsid w:val="00EC7211"/>
    <w:rsid w:val="00ED238A"/>
    <w:rsid w:val="00ED32F9"/>
    <w:rsid w:val="00ED53F4"/>
    <w:rsid w:val="00ED601A"/>
    <w:rsid w:val="00ED6E75"/>
    <w:rsid w:val="00EE4C6C"/>
    <w:rsid w:val="00EE7747"/>
    <w:rsid w:val="00EF3846"/>
    <w:rsid w:val="00EF5A70"/>
    <w:rsid w:val="00F000F1"/>
    <w:rsid w:val="00F00341"/>
    <w:rsid w:val="00F00B1D"/>
    <w:rsid w:val="00F024FD"/>
    <w:rsid w:val="00F048E9"/>
    <w:rsid w:val="00F052CA"/>
    <w:rsid w:val="00F070CA"/>
    <w:rsid w:val="00F10379"/>
    <w:rsid w:val="00F136A0"/>
    <w:rsid w:val="00F13C0B"/>
    <w:rsid w:val="00F208D4"/>
    <w:rsid w:val="00F21480"/>
    <w:rsid w:val="00F2469A"/>
    <w:rsid w:val="00F24AEA"/>
    <w:rsid w:val="00F252DD"/>
    <w:rsid w:val="00F27716"/>
    <w:rsid w:val="00F30CF6"/>
    <w:rsid w:val="00F46139"/>
    <w:rsid w:val="00F46FB5"/>
    <w:rsid w:val="00F4751F"/>
    <w:rsid w:val="00F51DE9"/>
    <w:rsid w:val="00F52382"/>
    <w:rsid w:val="00F7155F"/>
    <w:rsid w:val="00F83536"/>
    <w:rsid w:val="00F8422F"/>
    <w:rsid w:val="00F90B22"/>
    <w:rsid w:val="00F90B6C"/>
    <w:rsid w:val="00F90E0C"/>
    <w:rsid w:val="00F92743"/>
    <w:rsid w:val="00F92D9D"/>
    <w:rsid w:val="00F92DB2"/>
    <w:rsid w:val="00F95E4F"/>
    <w:rsid w:val="00F97AFC"/>
    <w:rsid w:val="00FA32BD"/>
    <w:rsid w:val="00FA4A11"/>
    <w:rsid w:val="00FB2A52"/>
    <w:rsid w:val="00FB635E"/>
    <w:rsid w:val="00FB7087"/>
    <w:rsid w:val="00FC49E8"/>
    <w:rsid w:val="00FD10A8"/>
    <w:rsid w:val="00FE6499"/>
    <w:rsid w:val="00FE7403"/>
    <w:rsid w:val="00FE7D08"/>
    <w:rsid w:val="00FF04E7"/>
    <w:rsid w:val="00FF1137"/>
    <w:rsid w:val="00FF48AB"/>
    <w:rsid w:val="01845364"/>
    <w:rsid w:val="02C7310C"/>
    <w:rsid w:val="02DF16FD"/>
    <w:rsid w:val="041F057D"/>
    <w:rsid w:val="049325FD"/>
    <w:rsid w:val="054D04BC"/>
    <w:rsid w:val="0591152B"/>
    <w:rsid w:val="06212ED3"/>
    <w:rsid w:val="0848030A"/>
    <w:rsid w:val="08482F8D"/>
    <w:rsid w:val="0A410882"/>
    <w:rsid w:val="0A7D5023"/>
    <w:rsid w:val="0ABD26AB"/>
    <w:rsid w:val="0D87129F"/>
    <w:rsid w:val="0EE76E92"/>
    <w:rsid w:val="0EF63553"/>
    <w:rsid w:val="0FB00487"/>
    <w:rsid w:val="0FF90AF8"/>
    <w:rsid w:val="11916DBB"/>
    <w:rsid w:val="137130B6"/>
    <w:rsid w:val="13F85C88"/>
    <w:rsid w:val="14044602"/>
    <w:rsid w:val="14F1582E"/>
    <w:rsid w:val="15596F1B"/>
    <w:rsid w:val="185B55EF"/>
    <w:rsid w:val="19D16AB0"/>
    <w:rsid w:val="19F02985"/>
    <w:rsid w:val="1A185D4E"/>
    <w:rsid w:val="1A1E0B74"/>
    <w:rsid w:val="1AB62450"/>
    <w:rsid w:val="1B2174DB"/>
    <w:rsid w:val="1C1C2F7F"/>
    <w:rsid w:val="1C7B7638"/>
    <w:rsid w:val="1CD020B9"/>
    <w:rsid w:val="20E37A2F"/>
    <w:rsid w:val="22B87A98"/>
    <w:rsid w:val="22FD3369"/>
    <w:rsid w:val="231A04BF"/>
    <w:rsid w:val="235F7B65"/>
    <w:rsid w:val="24D04AD8"/>
    <w:rsid w:val="25042DE5"/>
    <w:rsid w:val="267F4329"/>
    <w:rsid w:val="268275D2"/>
    <w:rsid w:val="26917C27"/>
    <w:rsid w:val="26D921ED"/>
    <w:rsid w:val="272158EE"/>
    <w:rsid w:val="281D424A"/>
    <w:rsid w:val="29DE549F"/>
    <w:rsid w:val="2B966A02"/>
    <w:rsid w:val="2C7503C4"/>
    <w:rsid w:val="2C830D8A"/>
    <w:rsid w:val="2D227B7F"/>
    <w:rsid w:val="2E1B7D22"/>
    <w:rsid w:val="2F3C2834"/>
    <w:rsid w:val="30B611AD"/>
    <w:rsid w:val="30CC1324"/>
    <w:rsid w:val="30F02A95"/>
    <w:rsid w:val="33444CF5"/>
    <w:rsid w:val="336D30CC"/>
    <w:rsid w:val="34972042"/>
    <w:rsid w:val="35017ACF"/>
    <w:rsid w:val="35AE29D9"/>
    <w:rsid w:val="362A1B3F"/>
    <w:rsid w:val="36E47A47"/>
    <w:rsid w:val="38E834A3"/>
    <w:rsid w:val="3A580A2F"/>
    <w:rsid w:val="3A9C68D9"/>
    <w:rsid w:val="3AB6710E"/>
    <w:rsid w:val="3AC14FA9"/>
    <w:rsid w:val="3AD20B64"/>
    <w:rsid w:val="3B424B32"/>
    <w:rsid w:val="3BB11C45"/>
    <w:rsid w:val="3EBA4F39"/>
    <w:rsid w:val="3FD667EE"/>
    <w:rsid w:val="403A22C7"/>
    <w:rsid w:val="40CF1CAF"/>
    <w:rsid w:val="43683CED"/>
    <w:rsid w:val="439E0417"/>
    <w:rsid w:val="43B55825"/>
    <w:rsid w:val="44B00636"/>
    <w:rsid w:val="45072062"/>
    <w:rsid w:val="45C61256"/>
    <w:rsid w:val="46C14E1A"/>
    <w:rsid w:val="471B682F"/>
    <w:rsid w:val="475646A7"/>
    <w:rsid w:val="4BFA60B4"/>
    <w:rsid w:val="4C3F54DE"/>
    <w:rsid w:val="4C4F7B0F"/>
    <w:rsid w:val="4CA842AA"/>
    <w:rsid w:val="4D935204"/>
    <w:rsid w:val="4F8152C5"/>
    <w:rsid w:val="50123FDB"/>
    <w:rsid w:val="50571490"/>
    <w:rsid w:val="50E96D20"/>
    <w:rsid w:val="51B27BE8"/>
    <w:rsid w:val="51F74155"/>
    <w:rsid w:val="52D14869"/>
    <w:rsid w:val="539A2814"/>
    <w:rsid w:val="54020BF4"/>
    <w:rsid w:val="55221862"/>
    <w:rsid w:val="57E33B92"/>
    <w:rsid w:val="59587B95"/>
    <w:rsid w:val="5AA03BFF"/>
    <w:rsid w:val="5B724B3C"/>
    <w:rsid w:val="5BB23FC9"/>
    <w:rsid w:val="5C837DED"/>
    <w:rsid w:val="5F723BAC"/>
    <w:rsid w:val="5F820652"/>
    <w:rsid w:val="5FD96557"/>
    <w:rsid w:val="6105426E"/>
    <w:rsid w:val="66AF1BA1"/>
    <w:rsid w:val="682C0C2D"/>
    <w:rsid w:val="6CB92E1F"/>
    <w:rsid w:val="70231CA2"/>
    <w:rsid w:val="71D31036"/>
    <w:rsid w:val="72E35108"/>
    <w:rsid w:val="744E1161"/>
    <w:rsid w:val="74E01AA0"/>
    <w:rsid w:val="75D90BA2"/>
    <w:rsid w:val="76166944"/>
    <w:rsid w:val="793C22F7"/>
    <w:rsid w:val="795B009D"/>
    <w:rsid w:val="799014A9"/>
    <w:rsid w:val="7A115CAD"/>
    <w:rsid w:val="7A534871"/>
    <w:rsid w:val="7B3A0F8F"/>
    <w:rsid w:val="7C221355"/>
    <w:rsid w:val="7CDD72CA"/>
    <w:rsid w:val="7D06606B"/>
    <w:rsid w:val="7EAA58D5"/>
    <w:rsid w:val="7F013081"/>
    <w:rsid w:val="7F685558"/>
    <w:rsid w:val="7F866907"/>
    <w:rsid w:val="7F932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F33360"/>
  <w15:docId w15:val="{92E8675C-FC9B-4855-889E-2B669885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0"/>
      <w:szCs w:val="20"/>
    </w:rPr>
  </w:style>
  <w:style w:type="character" w:customStyle="1" w:styleId="fontstyle11">
    <w:name w:val="fontstyle11"/>
    <w:basedOn w:val="a0"/>
    <w:qFormat/>
    <w:rPr>
      <w:rFonts w:ascii="DY272+ZMEImn-273" w:hAnsi="DY272+ZMEImn-273" w:hint="default"/>
      <w:color w:val="000000"/>
      <w:sz w:val="20"/>
      <w:szCs w:val="20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rsid w:val="00157477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table" w:styleId="ad">
    <w:name w:val="Table Grid"/>
    <w:basedOn w:val="a1"/>
    <w:uiPriority w:val="59"/>
    <w:rsid w:val="00E35DD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4609F53-EB85-4B9D-80D7-8521110245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605</Words>
  <Characters>3449</Characters>
  <Application>Microsoft Office Word</Application>
  <DocSecurity>0</DocSecurity>
  <Lines>28</Lines>
  <Paragraphs>8</Paragraphs>
  <ScaleCrop>false</ScaleCrop>
  <Company>Microsoft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陶 宏</cp:lastModifiedBy>
  <cp:revision>24</cp:revision>
  <cp:lastPrinted>2021-07-12T00:57:00Z</cp:lastPrinted>
  <dcterms:created xsi:type="dcterms:W3CDTF">2021-07-28T06:26:00Z</dcterms:created>
  <dcterms:modified xsi:type="dcterms:W3CDTF">2021-07-30T08:23:00Z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