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"http://zjut.fanya.chaoxing.com/portal"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http://zjut.fanya.chaoxing.com/portal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numPr>
          <w:ilvl w:val="0"/>
          <w:numId w:val="1"/>
        </w:numPr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由网页右上角—</w:t>
      </w:r>
      <w:r>
        <w:rPr>
          <w:rFonts w:hint="eastAsia" w:ascii="宋体" w:hAnsi="宋体" w:cs="宋体"/>
          <w:sz w:val="24"/>
          <w:lang w:eastAsia="zh-CN"/>
        </w:rPr>
        <w:t>统一身份认证登录或登录</w:t>
      </w:r>
      <w:bookmarkStart w:id="0" w:name="_GoBack"/>
      <w:bookmarkEnd w:id="0"/>
      <w:r>
        <w:rPr>
          <w:rFonts w:hint="eastAsia" w:ascii="宋体" w:hAnsi="宋体" w:cs="宋体"/>
          <w:sz w:val="24"/>
        </w:rPr>
        <w:t>按钮，输入工号和密码登录，若初次登录平台，</w:t>
      </w:r>
      <w:r>
        <w:rPr>
          <w:rFonts w:hint="eastAsia" w:ascii="宋体" w:hAnsi="宋体" w:cs="宋体"/>
          <w:sz w:val="24"/>
          <w:lang w:val="en-US" w:eastAsia="zh-CN"/>
        </w:rPr>
        <w:t>点击登录页面左下角的“新用户注册”——据页面提示引导设置密码，绑定学校及工号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597785"/>
            <wp:effectExtent l="0" t="0" r="698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2.点击下图示位置，进入优课优酬首页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8595" cy="2712720"/>
            <wp:effectExtent l="0" t="0" r="825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3.点击“工作台”，会显示如下界面，点击“管理”按钮进入材料提交界面</w:t>
      </w:r>
    </w:p>
    <w:p>
      <w:r>
        <w:drawing>
          <wp:inline distT="0" distB="0" distL="114300" distR="114300">
            <wp:extent cx="5274310" cy="37820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</w:pPr>
      <w:r>
        <w:rPr>
          <w:rFonts w:hint="eastAsia"/>
          <w:lang w:val="en-US" w:eastAsia="zh-CN"/>
        </w:rPr>
        <w:t>点击“</w:t>
      </w:r>
      <w:r>
        <w:rPr>
          <w:rFonts w:hint="eastAsia"/>
          <w:color w:val="FF0000"/>
          <w:lang w:val="en-US" w:eastAsia="zh-CN"/>
        </w:rPr>
        <w:t>学院评审</w:t>
      </w:r>
      <w:r>
        <w:rPr>
          <w:rFonts w:hint="eastAsia"/>
          <w:lang w:val="en-US" w:eastAsia="zh-CN"/>
        </w:rPr>
        <w:t>”，在最下面的</w:t>
      </w:r>
      <w:r>
        <w:rPr>
          <w:rFonts w:hint="eastAsia"/>
          <w:color w:val="FF0000"/>
          <w:lang w:val="en-US" w:eastAsia="zh-CN"/>
        </w:rPr>
        <w:t>佐证材料上传处</w:t>
      </w:r>
      <w:r>
        <w:rPr>
          <w:rFonts w:hint="eastAsia"/>
          <w:lang w:val="en-US" w:eastAsia="zh-CN"/>
        </w:rPr>
        <w:t>（本地上传/云盘上传），上传相关教学资料（上传课件、学生成绩登记册、作业及试卷批改情况等佐证材料,其中作业及试卷批改情况按成绩分布选择有代表性的3份拍照上传），</w:t>
      </w:r>
      <w:r>
        <w:rPr>
          <w:rFonts w:hint="eastAsia"/>
          <w:color w:val="FF0000"/>
          <w:lang w:val="en-US" w:eastAsia="zh-CN"/>
        </w:rPr>
        <w:t>此处也可修改教案、教学大纲和授课计划。</w:t>
      </w:r>
      <w:r>
        <w:drawing>
          <wp:inline distT="0" distB="0" distL="114300" distR="114300">
            <wp:extent cx="5269230" cy="2497455"/>
            <wp:effectExtent l="0" t="0" r="762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4240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212340"/>
            <wp:effectExtent l="0" t="0" r="825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34783" b="84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</w:t>
      </w:r>
      <w:r>
        <w:rPr>
          <w:rFonts w:hint="default"/>
          <w:lang w:val="en-US" w:eastAsia="zh-CN"/>
        </w:rPr>
        <w:t>点击“保存”按钮，后期可以修改</w:t>
      </w:r>
      <w:r>
        <w:rPr>
          <w:rFonts w:hint="eastAsia"/>
          <w:lang w:val="en-US" w:eastAsia="zh-CN"/>
        </w:rPr>
        <w:t>；若</w:t>
      </w:r>
      <w:r>
        <w:rPr>
          <w:rFonts w:hint="default"/>
          <w:lang w:val="en-US" w:eastAsia="zh-CN"/>
        </w:rPr>
        <w:t>确认无误，点击“提交”按钮，后期无法修改</w:t>
      </w:r>
      <w:r>
        <w:rPr>
          <w:rFonts w:hint="eastAsia"/>
          <w:lang w:val="en-US"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8756FD"/>
    <w:multiLevelType w:val="singleLevel"/>
    <w:tmpl w:val="938756FD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1C25040"/>
    <w:multiLevelType w:val="singleLevel"/>
    <w:tmpl w:val="51C250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hZmQ3ZWRlMTY0MGQ1YmFmMmE3MzAzYWYxNzRlZjgifQ=="/>
  </w:docVars>
  <w:rsids>
    <w:rsidRoot w:val="00000000"/>
    <w:rsid w:val="61D93627"/>
    <w:rsid w:val="75656F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247</Words>
  <Characters>291</Characters>
  <Lines>0</Lines>
  <Paragraphs>0</Paragraphs>
  <TotalTime>19</TotalTime>
  <ScaleCrop>false</ScaleCrop>
  <LinksUpToDate>false</LinksUpToDate>
  <CharactersWithSpaces>293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13958027279</cp:lastModifiedBy>
  <dcterms:modified xsi:type="dcterms:W3CDTF">2023-03-15T08:25:46Z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8BF43A94DDAF49259AC055BC4E749768</vt:lpwstr>
  </property>
</Properties>
</file>